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6B6D" w14:textId="77777777" w:rsidR="009E5831" w:rsidRPr="00E465D8" w:rsidRDefault="009E5831" w:rsidP="009E5831">
      <w:pPr>
        <w:spacing w:after="60"/>
        <w:outlineLvl w:val="0"/>
        <w:rPr>
          <w:rFonts w:ascii="Arial" w:hAnsi="Arial"/>
          <w:b/>
          <w:lang w:val="en-US"/>
        </w:rPr>
      </w:pPr>
      <w:r w:rsidRPr="00E465D8">
        <w:rPr>
          <w:rFonts w:ascii="Arial" w:hAnsi="Arial"/>
          <w:b/>
          <w:lang w:val="en-US"/>
        </w:rPr>
        <w:t>Articles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A26D49" w:rsidRPr="00AC6B43" w14:paraId="3EED05F9" w14:textId="77777777" w:rsidTr="001200E1">
        <w:tc>
          <w:tcPr>
            <w:tcW w:w="10031" w:type="dxa"/>
          </w:tcPr>
          <w:p w14:paraId="2A41F1FB" w14:textId="43A9CE23" w:rsidR="00A26D49" w:rsidRPr="00BB4980" w:rsidRDefault="00A26D49" w:rsidP="00BB498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proofErr w:type="spellStart"/>
            <w:r w:rsidRPr="00C07017">
              <w:rPr>
                <w:rFonts w:ascii="Arial" w:hAnsi="Arial"/>
                <w:sz w:val="21"/>
              </w:rPr>
              <w:t>Fauguerolles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C., T. Castelain,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J. Villeneuve, M. </w:t>
            </w:r>
            <w:proofErr w:type="spellStart"/>
            <w:r w:rsidRPr="00C07017">
              <w:rPr>
                <w:rFonts w:ascii="Arial" w:hAnsi="Arial"/>
                <w:sz w:val="21"/>
              </w:rPr>
              <w:t>Pichavant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. </w:t>
            </w:r>
            <w:r>
              <w:rPr>
                <w:rFonts w:ascii="Arial" w:hAnsi="Arial"/>
                <w:sz w:val="21"/>
                <w:lang w:val="en-US"/>
              </w:rPr>
              <w:t xml:space="preserve">Reaction mechanisms during serpentinization – Textural constraints and mineral chemistry data from experiments on a harzburgite at 250-350°C, 50MPa. </w:t>
            </w:r>
            <w:r w:rsidR="00437F74" w:rsidRPr="00437F74">
              <w:rPr>
                <w:rFonts w:ascii="Arial" w:hAnsi="Arial"/>
                <w:i/>
                <w:sz w:val="21"/>
                <w:lang w:val="en-US"/>
              </w:rPr>
              <w:t>I</w:t>
            </w:r>
            <w:r w:rsidR="00437F74" w:rsidRPr="00DB2064">
              <w:rPr>
                <w:rFonts w:ascii="Arial" w:hAnsi="Arial"/>
                <w:i/>
                <w:sz w:val="21"/>
                <w:lang w:val="en-US"/>
              </w:rPr>
              <w:t>n prep</w:t>
            </w:r>
            <w:r w:rsidR="00437F74">
              <w:rPr>
                <w:rFonts w:ascii="Arial" w:hAnsi="Arial"/>
                <w:i/>
                <w:sz w:val="21"/>
                <w:lang w:val="en-US"/>
              </w:rPr>
              <w:t>aration</w:t>
            </w:r>
          </w:p>
        </w:tc>
      </w:tr>
      <w:tr w:rsidR="006F5D50" w:rsidRPr="00AC6B43" w14:paraId="3A0C44EF" w14:textId="77777777" w:rsidTr="001200E1">
        <w:tc>
          <w:tcPr>
            <w:tcW w:w="10031" w:type="dxa"/>
          </w:tcPr>
          <w:p w14:paraId="2850AD12" w14:textId="29A948DC" w:rsidR="006F5D50" w:rsidRPr="006301D1" w:rsidRDefault="006F5D50" w:rsidP="006301D1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783838">
              <w:rPr>
                <w:rFonts w:ascii="Arial" w:hAnsi="Arial"/>
                <w:sz w:val="21"/>
                <w:lang w:val="en-US"/>
              </w:rPr>
              <w:t xml:space="preserve"> M. </w:t>
            </w:r>
            <w:proofErr w:type="spellStart"/>
            <w:r w:rsidRPr="0078383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783838">
              <w:rPr>
                <w:rFonts w:ascii="Arial" w:hAnsi="Arial"/>
                <w:sz w:val="21"/>
                <w:lang w:val="en-US"/>
              </w:rPr>
              <w:t xml:space="preserve">, G.L. </w:t>
            </w:r>
            <w:proofErr w:type="spellStart"/>
            <w:r w:rsidRPr="00783838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783838">
              <w:rPr>
                <w:rFonts w:ascii="Arial" w:hAnsi="Arial"/>
                <w:sz w:val="21"/>
                <w:lang w:val="en-US"/>
              </w:rPr>
              <w:t>-Green</w:t>
            </w:r>
            <w:r w:rsidR="006301D1">
              <w:rPr>
                <w:rFonts w:ascii="Arial" w:hAnsi="Arial"/>
                <w:sz w:val="21"/>
                <w:lang w:val="en-US"/>
              </w:rPr>
              <w:t xml:space="preserve"> (2019)</w:t>
            </w:r>
            <w:r w:rsidRPr="00783838">
              <w:rPr>
                <w:rFonts w:ascii="Arial" w:hAnsi="Arial"/>
                <w:sz w:val="21"/>
                <w:lang w:val="en-US"/>
              </w:rPr>
              <w:t xml:space="preserve">. </w:t>
            </w:r>
            <w:r>
              <w:rPr>
                <w:rFonts w:ascii="Arial" w:hAnsi="Arial"/>
                <w:sz w:val="21"/>
                <w:lang w:val="en-US"/>
              </w:rPr>
              <w:t>Antigorite crystallization during oceanic retrograde serpenti</w:t>
            </w:r>
            <w:r w:rsidR="006301D1">
              <w:rPr>
                <w:rFonts w:ascii="Arial" w:hAnsi="Arial"/>
                <w:sz w:val="21"/>
                <w:lang w:val="en-US"/>
              </w:rPr>
              <w:t xml:space="preserve">nization of abyssal peridotites, Contributions to Mineralogy and Petrology, 174(7), 60, </w:t>
            </w:r>
            <w:proofErr w:type="spellStart"/>
            <w:r w:rsidR="006301D1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6301D1">
              <w:rPr>
                <w:rFonts w:ascii="Arial" w:hAnsi="Arial"/>
                <w:sz w:val="21"/>
                <w:lang w:val="en-US"/>
              </w:rPr>
              <w:t xml:space="preserve">: </w:t>
            </w:r>
            <w:r w:rsidR="006301D1" w:rsidRPr="006301D1">
              <w:rPr>
                <w:rFonts w:ascii="Arial" w:hAnsi="Arial"/>
                <w:sz w:val="21"/>
                <w:lang w:val="en-US"/>
              </w:rPr>
              <w:t>10.1007/s00410-019-1595-</w:t>
            </w:r>
            <w:proofErr w:type="gramStart"/>
            <w:r w:rsidR="006301D1" w:rsidRPr="006301D1">
              <w:rPr>
                <w:rFonts w:ascii="Arial" w:hAnsi="Arial"/>
                <w:sz w:val="21"/>
                <w:lang w:val="en-US"/>
              </w:rPr>
              <w:t>1</w:t>
            </w:r>
            <w:r w:rsidR="00476046">
              <w:rPr>
                <w:rFonts w:ascii="Arial" w:hAnsi="Arial"/>
                <w:sz w:val="21"/>
                <w:lang w:val="en-US"/>
              </w:rPr>
              <w:t xml:space="preserve"> </w:t>
            </w:r>
            <w:r w:rsidRPr="00DB2064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gramEnd"/>
          </w:p>
        </w:tc>
      </w:tr>
      <w:tr w:rsidR="00236CE6" w:rsidRPr="00AC6B43" w14:paraId="1939B7E0" w14:textId="77777777" w:rsidTr="001200E1">
        <w:tc>
          <w:tcPr>
            <w:tcW w:w="10031" w:type="dxa"/>
          </w:tcPr>
          <w:p w14:paraId="7CFD3726" w14:textId="7F6057D5" w:rsidR="00236CE6" w:rsidRDefault="00236CE6" w:rsidP="00BB498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Liebmann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, J.</w:t>
            </w:r>
            <w:r w:rsidRPr="00A26D49">
              <w:rPr>
                <w:rFonts w:ascii="Arial" w:hAnsi="Arial"/>
                <w:sz w:val="21"/>
                <w:lang w:val="en-US"/>
              </w:rPr>
              <w:t>, E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M.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Schwarzenbach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, G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L.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-Gree</w:t>
            </w:r>
            <w:r>
              <w:rPr>
                <w:rFonts w:ascii="Arial" w:hAnsi="Arial"/>
                <w:sz w:val="21"/>
                <w:lang w:val="en-US"/>
              </w:rPr>
              <w:t>n</w:t>
            </w:r>
            <w:r w:rsidRPr="00A26D49">
              <w:rPr>
                <w:rFonts w:ascii="Arial" w:hAnsi="Arial"/>
                <w:sz w:val="21"/>
                <w:lang w:val="en-US"/>
              </w:rPr>
              <w:t>, C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Boschi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0F2539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 w:rsidRPr="00A26D49">
              <w:rPr>
                <w:rFonts w:ascii="Arial" w:hAnsi="Arial"/>
                <w:sz w:val="21"/>
                <w:lang w:val="en-US"/>
              </w:rPr>
              <w:t>, H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Strauß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, U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Wiechert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, T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John.</w:t>
            </w:r>
            <w:r>
              <w:rPr>
                <w:rFonts w:ascii="Arial" w:hAnsi="Arial"/>
                <w:sz w:val="21"/>
                <w:lang w:val="en-US"/>
              </w:rPr>
              <w:t xml:space="preserve"> Tracking water-rock interaction at the Atlantis Massif (MAR, 30°N) using sulfur geochemistry</w:t>
            </w:r>
            <w:r w:rsidRPr="00A26D49">
              <w:rPr>
                <w:rFonts w:ascii="Arial" w:hAnsi="Arial"/>
                <w:bCs/>
                <w:sz w:val="21"/>
                <w:lang w:val="en-US"/>
              </w:rPr>
              <w:t xml:space="preserve">, </w:t>
            </w:r>
            <w:r>
              <w:rPr>
                <w:rFonts w:ascii="Arial" w:hAnsi="Arial"/>
                <w:i/>
                <w:sz w:val="21"/>
                <w:lang w:val="en-US"/>
              </w:rPr>
              <w:t xml:space="preserve">Geochemistry Geophysics </w:t>
            </w:r>
            <w:proofErr w:type="spellStart"/>
            <w:r>
              <w:rPr>
                <w:rFonts w:ascii="Arial" w:hAnsi="Arial"/>
                <w:i/>
                <w:sz w:val="21"/>
                <w:lang w:val="en-US"/>
              </w:rPr>
              <w:t>Geosystems</w:t>
            </w:r>
            <w:proofErr w:type="spellEnd"/>
            <w:r>
              <w:rPr>
                <w:rFonts w:ascii="Arial" w:hAnsi="Arial"/>
                <w:i/>
                <w:sz w:val="21"/>
                <w:lang w:val="en-US"/>
              </w:rPr>
              <w:t xml:space="preserve">, </w:t>
            </w:r>
            <w:r w:rsidRPr="002F0717">
              <w:rPr>
                <w:rFonts w:ascii="Arial" w:hAnsi="Arial"/>
                <w:sz w:val="21"/>
                <w:lang w:val="en-US"/>
              </w:rPr>
              <w:t xml:space="preserve">19(11), 4561-4583, </w:t>
            </w:r>
            <w:proofErr w:type="spellStart"/>
            <w:r w:rsidRPr="002F0717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Pr="002F0717">
              <w:rPr>
                <w:rFonts w:ascii="Arial" w:hAnsi="Arial"/>
                <w:sz w:val="21"/>
                <w:lang w:val="en-US"/>
              </w:rPr>
              <w:t>: 10.1029/2018GC007813</w:t>
            </w:r>
          </w:p>
        </w:tc>
      </w:tr>
      <w:tr w:rsidR="00622DB0" w:rsidRPr="00AC6B43" w14:paraId="17D05485" w14:textId="77777777" w:rsidTr="001200E1">
        <w:tc>
          <w:tcPr>
            <w:tcW w:w="10031" w:type="dxa"/>
          </w:tcPr>
          <w:p w14:paraId="2460274C" w14:textId="2772A05F" w:rsidR="00622DB0" w:rsidRPr="00C07017" w:rsidRDefault="00622DB0" w:rsidP="00300C91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  <w:lang w:val="en-US"/>
              </w:rPr>
              <w:t>Bayrakci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G., I. Falcon-Suarez, T.A.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Minshull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L. North, A. Barker, B.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Zihlmann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D1372B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>
              <w:rPr>
                <w:rFonts w:ascii="Arial" w:hAnsi="Arial"/>
                <w:sz w:val="21"/>
                <w:lang w:val="en-US"/>
              </w:rPr>
              <w:t xml:space="preserve">, A.I. Best. Anisotropic physical properties of mafic and ultramafic rocks </w:t>
            </w:r>
            <w:r w:rsidR="00300C91">
              <w:rPr>
                <w:rFonts w:ascii="Arial" w:hAnsi="Arial"/>
                <w:sz w:val="21"/>
                <w:lang w:val="en-US"/>
              </w:rPr>
              <w:t>from an oceanic core complex</w:t>
            </w:r>
            <w:r w:rsidR="008C629B">
              <w:rPr>
                <w:rFonts w:ascii="Arial" w:hAnsi="Arial"/>
                <w:sz w:val="21"/>
                <w:lang w:val="en-US"/>
              </w:rPr>
              <w:t>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1"/>
                <w:lang w:val="en-US"/>
              </w:rPr>
              <w:t xml:space="preserve">Geochemistry Geophysics </w:t>
            </w:r>
            <w:proofErr w:type="spellStart"/>
            <w:r>
              <w:rPr>
                <w:rFonts w:ascii="Arial" w:hAnsi="Arial"/>
                <w:i/>
                <w:sz w:val="21"/>
                <w:lang w:val="en-US"/>
              </w:rPr>
              <w:t>Geosystems</w:t>
            </w:r>
            <w:proofErr w:type="spellEnd"/>
            <w:r w:rsidR="008C629B">
              <w:rPr>
                <w:rFonts w:ascii="Arial" w:hAnsi="Arial"/>
                <w:i/>
                <w:sz w:val="21"/>
                <w:lang w:val="en-US"/>
              </w:rPr>
              <w:t xml:space="preserve">, </w:t>
            </w:r>
            <w:r w:rsidR="002434BE">
              <w:rPr>
                <w:rFonts w:ascii="Arial" w:hAnsi="Arial"/>
                <w:sz w:val="21"/>
                <w:lang w:val="en-US"/>
              </w:rPr>
              <w:t xml:space="preserve">19(11), 4366-4384, </w:t>
            </w:r>
            <w:proofErr w:type="spellStart"/>
            <w:r w:rsidR="008C629B" w:rsidRPr="002434BE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8C629B" w:rsidRPr="002434BE">
              <w:rPr>
                <w:rFonts w:ascii="Arial" w:hAnsi="Arial"/>
                <w:sz w:val="21"/>
                <w:lang w:val="en-US"/>
              </w:rPr>
              <w:t>: 10.1029/2018GC007738</w:t>
            </w:r>
          </w:p>
        </w:tc>
      </w:tr>
      <w:tr w:rsidR="00116F21" w:rsidRPr="00AC6B43" w14:paraId="60F065C1" w14:textId="77777777" w:rsidTr="001200E1">
        <w:tc>
          <w:tcPr>
            <w:tcW w:w="10031" w:type="dxa"/>
          </w:tcPr>
          <w:p w14:paraId="762412C1" w14:textId="4B5CC66F" w:rsidR="00116F21" w:rsidRPr="003847BC" w:rsidRDefault="00116F21" w:rsidP="00180A50">
            <w:pPr>
              <w:spacing w:after="100"/>
              <w:ind w:left="1134" w:hanging="1134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116F21">
              <w:rPr>
                <w:rFonts w:ascii="Arial" w:hAnsi="Arial"/>
                <w:sz w:val="21"/>
                <w:lang w:val="en-US"/>
              </w:rPr>
              <w:t xml:space="preserve"> M.J. Williams</w:t>
            </w:r>
            <w:r>
              <w:rPr>
                <w:rFonts w:ascii="Arial" w:hAnsi="Arial"/>
                <w:sz w:val="21"/>
                <w:lang w:val="en-US"/>
              </w:rPr>
              <w:t xml:space="preserve">, G.L.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-Green</w:t>
            </w:r>
            <w:r w:rsidR="00EA4415">
              <w:rPr>
                <w:rFonts w:ascii="Arial" w:hAnsi="Arial"/>
                <w:sz w:val="21"/>
                <w:lang w:val="en-US"/>
              </w:rPr>
              <w:t xml:space="preserve"> </w:t>
            </w:r>
            <w:r w:rsidR="00EA4415" w:rsidRPr="00EA4415">
              <w:rPr>
                <w:rFonts w:ascii="Arial" w:hAnsi="Arial"/>
                <w:sz w:val="21"/>
              </w:rPr>
              <w:t>(2018</w:t>
            </w:r>
            <w:r w:rsidR="00527B8C">
              <w:rPr>
                <w:rFonts w:ascii="Arial" w:hAnsi="Arial"/>
                <w:sz w:val="21"/>
              </w:rPr>
              <w:t>b</w:t>
            </w:r>
            <w:r w:rsidR="00EA4415" w:rsidRPr="00EA4415">
              <w:rPr>
                <w:rFonts w:ascii="Arial" w:hAnsi="Arial"/>
                <w:sz w:val="21"/>
              </w:rPr>
              <w:t>)</w:t>
            </w:r>
            <w:r>
              <w:rPr>
                <w:rFonts w:ascii="Arial" w:hAnsi="Arial"/>
                <w:sz w:val="21"/>
                <w:lang w:val="en-US"/>
              </w:rPr>
              <w:t xml:space="preserve">. </w:t>
            </w:r>
            <w:r w:rsidR="003847BC" w:rsidRPr="003847BC">
              <w:rPr>
                <w:rFonts w:ascii="Arial" w:hAnsi="Arial"/>
                <w:sz w:val="21"/>
              </w:rPr>
              <w:t xml:space="preserve">In-situ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oxygen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isotope analyses in serpentine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minerals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: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con</w:t>
            </w:r>
            <w:r w:rsidR="00795E26">
              <w:rPr>
                <w:rFonts w:ascii="Arial" w:hAnsi="Arial"/>
                <w:sz w:val="21"/>
              </w:rPr>
              <w:t>s</w:t>
            </w:r>
            <w:r w:rsidR="003847BC" w:rsidRPr="003847BC">
              <w:rPr>
                <w:rFonts w:ascii="Arial" w:hAnsi="Arial"/>
                <w:sz w:val="21"/>
              </w:rPr>
              <w:t>traints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on serpentinization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during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tectonic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exhumation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at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slow- and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ultraslow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-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spreading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ridges</w:t>
            </w:r>
            <w:proofErr w:type="spellEnd"/>
            <w:r w:rsidR="0036427B">
              <w:rPr>
                <w:rFonts w:ascii="Arial" w:hAnsi="Arial"/>
                <w:b/>
                <w:sz w:val="21"/>
              </w:rPr>
              <w:t>,</w:t>
            </w:r>
            <w:r w:rsidR="003847BC" w:rsidRPr="00F55B32">
              <w:rPr>
                <w:rFonts w:ascii="Arial" w:hAnsi="Arial"/>
                <w:sz w:val="21"/>
              </w:rPr>
              <w:t xml:space="preserve"> </w:t>
            </w:r>
            <w:r w:rsidR="00180A50">
              <w:rPr>
                <w:rFonts w:ascii="Arial" w:hAnsi="Arial"/>
                <w:i/>
                <w:sz w:val="21"/>
              </w:rPr>
              <w:t>Lithos</w:t>
            </w:r>
            <w:r w:rsidR="002434BE">
              <w:rPr>
                <w:rFonts w:ascii="Arial" w:hAnsi="Arial"/>
                <w:sz w:val="21"/>
              </w:rPr>
              <w:t>,</w:t>
            </w:r>
            <w:r w:rsidR="00527B8C">
              <w:rPr>
                <w:rFonts w:ascii="Arial" w:hAnsi="Arial"/>
                <w:sz w:val="21"/>
              </w:rPr>
              <w:t xml:space="preserve"> </w:t>
            </w:r>
            <w:r w:rsidR="002434BE">
              <w:rPr>
                <w:rFonts w:ascii="Arial" w:hAnsi="Arial"/>
                <w:sz w:val="21"/>
              </w:rPr>
              <w:t xml:space="preserve">323, 156-173, </w:t>
            </w:r>
            <w:proofErr w:type="spellStart"/>
            <w:r w:rsidR="008C629B">
              <w:rPr>
                <w:rFonts w:ascii="Arial" w:hAnsi="Arial"/>
                <w:sz w:val="21"/>
              </w:rPr>
              <w:t>doi</w:t>
            </w:r>
            <w:proofErr w:type="spellEnd"/>
            <w:r w:rsidR="0036427B">
              <w:rPr>
                <w:rFonts w:ascii="Arial" w:hAnsi="Arial"/>
                <w:sz w:val="21"/>
              </w:rPr>
              <w:t xml:space="preserve">: </w:t>
            </w:r>
            <w:r w:rsidR="00527B8C" w:rsidRPr="00527B8C">
              <w:rPr>
                <w:rFonts w:ascii="Arial" w:hAnsi="Arial"/>
                <w:sz w:val="21"/>
              </w:rPr>
              <w:t>10.1016/j.lithos.2018.09.021</w:t>
            </w:r>
          </w:p>
        </w:tc>
      </w:tr>
      <w:tr w:rsidR="004A045F" w:rsidRPr="00AC6B43" w14:paraId="20BB213F" w14:textId="77777777" w:rsidTr="001200E1">
        <w:tc>
          <w:tcPr>
            <w:tcW w:w="10031" w:type="dxa"/>
          </w:tcPr>
          <w:p w14:paraId="09807953" w14:textId="1D236976" w:rsidR="004A045F" w:rsidRDefault="004A045F" w:rsidP="00180A5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proofErr w:type="spellStart"/>
            <w:r w:rsidRPr="00BB4980">
              <w:rPr>
                <w:rFonts w:ascii="Arial" w:hAnsi="Arial"/>
                <w:sz w:val="21"/>
              </w:rPr>
              <w:t>Früh</w:t>
            </w:r>
            <w:proofErr w:type="spellEnd"/>
            <w:r w:rsidRPr="00BB4980">
              <w:rPr>
                <w:rFonts w:ascii="Arial" w:hAnsi="Arial"/>
                <w:sz w:val="21"/>
              </w:rPr>
              <w:t>-Green</w:t>
            </w:r>
            <w:r>
              <w:rPr>
                <w:rFonts w:ascii="Arial" w:hAnsi="Arial"/>
                <w:sz w:val="21"/>
              </w:rPr>
              <w:t>, G.L</w:t>
            </w:r>
            <w:r w:rsidRPr="00BB4980">
              <w:rPr>
                <w:rFonts w:ascii="Arial" w:hAnsi="Arial"/>
                <w:sz w:val="21"/>
              </w:rPr>
              <w:t>, B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N. </w:t>
            </w:r>
            <w:proofErr w:type="spellStart"/>
            <w:r w:rsidRPr="00BB4980">
              <w:rPr>
                <w:rFonts w:ascii="Arial" w:hAnsi="Arial"/>
                <w:sz w:val="21"/>
              </w:rPr>
              <w:t>Orcutt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, </w:t>
            </w:r>
            <w:r w:rsidRPr="00046D85">
              <w:rPr>
                <w:rFonts w:ascii="Arial" w:hAnsi="Arial"/>
                <w:sz w:val="21"/>
                <w:u w:val="single"/>
              </w:rPr>
              <w:t>S. Rouméjon</w:t>
            </w:r>
            <w:r>
              <w:rPr>
                <w:rFonts w:ascii="Arial" w:hAnsi="Arial"/>
                <w:sz w:val="21"/>
              </w:rPr>
              <w:t>,</w:t>
            </w:r>
            <w:r w:rsidRPr="00BB4980">
              <w:rPr>
                <w:rFonts w:ascii="Arial" w:hAnsi="Arial"/>
                <w:sz w:val="21"/>
              </w:rPr>
              <w:t xml:space="preserve"> M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D. </w:t>
            </w:r>
            <w:proofErr w:type="spellStart"/>
            <w:r w:rsidRPr="00BB4980">
              <w:rPr>
                <w:rFonts w:ascii="Arial" w:hAnsi="Arial"/>
                <w:sz w:val="21"/>
              </w:rPr>
              <w:t>Lilley</w:t>
            </w:r>
            <w:proofErr w:type="spellEnd"/>
            <w:r w:rsidRPr="00BB4980">
              <w:rPr>
                <w:rFonts w:ascii="Arial" w:hAnsi="Arial"/>
                <w:sz w:val="21"/>
              </w:rPr>
              <w:t>, S</w:t>
            </w:r>
            <w:r>
              <w:rPr>
                <w:rFonts w:ascii="Arial" w:hAnsi="Arial"/>
                <w:sz w:val="21"/>
              </w:rPr>
              <w:t>.L.</w:t>
            </w:r>
            <w:r w:rsidRPr="00BB4980">
              <w:rPr>
                <w:rFonts w:ascii="Arial" w:hAnsi="Arial"/>
                <w:sz w:val="21"/>
              </w:rPr>
              <w:t xml:space="preserve"> Green, C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BB4980">
              <w:rPr>
                <w:rFonts w:ascii="Arial" w:hAnsi="Arial"/>
                <w:sz w:val="21"/>
              </w:rPr>
              <w:t>Cotterill</w:t>
            </w:r>
            <w:proofErr w:type="spellEnd"/>
            <w:r>
              <w:rPr>
                <w:rFonts w:ascii="Arial" w:hAnsi="Arial"/>
                <w:sz w:val="21"/>
              </w:rPr>
              <w:t>,</w:t>
            </w:r>
            <w:r w:rsidRPr="00BB4980">
              <w:rPr>
                <w:rFonts w:ascii="Arial" w:hAnsi="Arial"/>
                <w:sz w:val="21"/>
              </w:rPr>
              <w:t xml:space="preserve"> and </w:t>
            </w:r>
            <w:proofErr w:type="spellStart"/>
            <w:r w:rsidRPr="00BB4980">
              <w:rPr>
                <w:rFonts w:ascii="Arial" w:hAnsi="Arial"/>
                <w:sz w:val="21"/>
              </w:rPr>
              <w:t>Exp</w:t>
            </w:r>
            <w:r>
              <w:rPr>
                <w:rFonts w:ascii="Arial" w:hAnsi="Arial"/>
                <w:sz w:val="21"/>
              </w:rPr>
              <w:t>edition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357 </w:t>
            </w:r>
            <w:proofErr w:type="spellStart"/>
            <w:r w:rsidRPr="00BB4980">
              <w:rPr>
                <w:rFonts w:ascii="Arial" w:hAnsi="Arial"/>
                <w:sz w:val="21"/>
              </w:rPr>
              <w:t>Scien</w:t>
            </w:r>
            <w:r>
              <w:rPr>
                <w:rFonts w:ascii="Arial" w:hAnsi="Arial"/>
                <w:sz w:val="21"/>
              </w:rPr>
              <w:t>tists</w:t>
            </w:r>
            <w:proofErr w:type="spellEnd"/>
            <w:r w:rsidR="005B21B9">
              <w:rPr>
                <w:rFonts w:ascii="Arial" w:hAnsi="Arial"/>
                <w:sz w:val="21"/>
              </w:rPr>
              <w:t xml:space="preserve"> (2018)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 Magmatism, serpentinization and life: Insights </w:t>
            </w:r>
            <w:proofErr w:type="spellStart"/>
            <w:r w:rsidRPr="00BB4980">
              <w:rPr>
                <w:rFonts w:ascii="Arial" w:hAnsi="Arial"/>
                <w:sz w:val="21"/>
              </w:rPr>
              <w:t>through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BB4980">
              <w:rPr>
                <w:rFonts w:ascii="Arial" w:hAnsi="Arial"/>
                <w:sz w:val="21"/>
              </w:rPr>
              <w:t>drilling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the Atlantis Massif (IODP </w:t>
            </w:r>
            <w:proofErr w:type="spellStart"/>
            <w:r w:rsidRPr="00BB4980">
              <w:rPr>
                <w:rFonts w:ascii="Arial" w:hAnsi="Arial"/>
                <w:sz w:val="21"/>
              </w:rPr>
              <w:t>Expedition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35</w:t>
            </w:r>
            <w:r>
              <w:rPr>
                <w:rFonts w:ascii="Arial" w:hAnsi="Arial"/>
                <w:sz w:val="21"/>
              </w:rPr>
              <w:t>7)</w:t>
            </w:r>
            <w:r w:rsidR="0036427B">
              <w:rPr>
                <w:rFonts w:ascii="Arial" w:hAnsi="Arial"/>
                <w:sz w:val="21"/>
              </w:rPr>
              <w:t>,</w:t>
            </w:r>
            <w:r w:rsidRPr="00BB4980">
              <w:rPr>
                <w:rFonts w:ascii="Arial" w:hAnsi="Arial"/>
                <w:i/>
                <w:sz w:val="21"/>
              </w:rPr>
              <w:t xml:space="preserve"> Lithos</w:t>
            </w:r>
            <w:r w:rsidR="008C629B">
              <w:rPr>
                <w:rFonts w:ascii="Arial" w:hAnsi="Arial"/>
                <w:sz w:val="21"/>
              </w:rPr>
              <w:t xml:space="preserve">, </w:t>
            </w:r>
            <w:r w:rsidR="002434BE">
              <w:rPr>
                <w:rFonts w:ascii="Arial" w:hAnsi="Arial"/>
                <w:sz w:val="21"/>
              </w:rPr>
              <w:t xml:space="preserve">323, 137-155, </w:t>
            </w:r>
            <w:proofErr w:type="spellStart"/>
            <w:r w:rsidR="008C629B">
              <w:rPr>
                <w:rFonts w:ascii="Arial" w:hAnsi="Arial"/>
                <w:sz w:val="21"/>
              </w:rPr>
              <w:t>doi</w:t>
            </w:r>
            <w:proofErr w:type="spellEnd"/>
            <w:r w:rsidR="00F65009" w:rsidRPr="00F65009">
              <w:rPr>
                <w:rFonts w:ascii="Arial" w:hAnsi="Arial"/>
                <w:sz w:val="21"/>
              </w:rPr>
              <w:t>: 10.1016/j.lithos.2018.09.012</w:t>
            </w:r>
          </w:p>
        </w:tc>
      </w:tr>
      <w:tr w:rsidR="00B47725" w:rsidRPr="00AC6B43" w14:paraId="7221F290" w14:textId="77777777" w:rsidTr="001200E1">
        <w:tc>
          <w:tcPr>
            <w:tcW w:w="10031" w:type="dxa"/>
          </w:tcPr>
          <w:p w14:paraId="19D09647" w14:textId="0665447D" w:rsidR="00AC6B43" w:rsidRPr="0058074B" w:rsidRDefault="00B47725" w:rsidP="008877E2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G.</w:t>
            </w:r>
            <w:r>
              <w:rPr>
                <w:rFonts w:ascii="Arial" w:hAnsi="Arial"/>
                <w:sz w:val="21"/>
                <w:lang w:val="en-US"/>
              </w:rPr>
              <w:t>L.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-Green, B.</w:t>
            </w:r>
            <w:r>
              <w:rPr>
                <w:rFonts w:ascii="Arial" w:hAnsi="Arial"/>
                <w:sz w:val="21"/>
                <w:lang w:val="en-US"/>
              </w:rPr>
              <w:t>N.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, and the IODP Exp</w:t>
            </w:r>
            <w:r w:rsidR="007D4DF0">
              <w:rPr>
                <w:rFonts w:ascii="Arial" w:hAnsi="Arial"/>
                <w:sz w:val="21"/>
                <w:lang w:val="en-US"/>
              </w:rPr>
              <w:t>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357 Science Party</w:t>
            </w:r>
            <w:r w:rsidR="00BE5EC4">
              <w:rPr>
                <w:rFonts w:ascii="Arial" w:hAnsi="Arial"/>
                <w:sz w:val="21"/>
                <w:lang w:val="en-US"/>
              </w:rPr>
              <w:t xml:space="preserve"> (2018</w:t>
            </w:r>
            <w:r w:rsidR="00527B8C">
              <w:rPr>
                <w:rFonts w:ascii="Arial" w:hAnsi="Arial"/>
                <w:sz w:val="21"/>
                <w:lang w:val="en-US"/>
              </w:rPr>
              <w:t>a</w:t>
            </w:r>
            <w:r w:rsidR="00BE5EC4">
              <w:rPr>
                <w:rFonts w:ascii="Arial" w:hAnsi="Arial"/>
                <w:sz w:val="21"/>
                <w:lang w:val="en-US"/>
              </w:rPr>
              <w:t>)</w:t>
            </w:r>
            <w:r w:rsidRPr="00583BA1">
              <w:rPr>
                <w:rFonts w:ascii="Arial" w:hAnsi="Arial"/>
                <w:sz w:val="21"/>
                <w:lang w:val="en-US"/>
              </w:rPr>
              <w:t>.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bookmarkStart w:id="0" w:name="OLE_LINK1"/>
            <w:bookmarkStart w:id="1" w:name="OLE_LINK2"/>
            <w:r w:rsidR="008877E2">
              <w:rPr>
                <w:rFonts w:ascii="Arial" w:hAnsi="Arial"/>
                <w:sz w:val="21"/>
                <w:lang w:val="en-US"/>
              </w:rPr>
              <w:t xml:space="preserve">Alteration heterogeneities in peridotites exhumed on the </w:t>
            </w:r>
            <w:r>
              <w:rPr>
                <w:rFonts w:ascii="Arial" w:hAnsi="Arial"/>
                <w:sz w:val="21"/>
                <w:lang w:val="en-US"/>
              </w:rPr>
              <w:t>south</w:t>
            </w:r>
            <w:r w:rsidR="0036427B">
              <w:rPr>
                <w:rFonts w:ascii="Arial" w:hAnsi="Arial"/>
                <w:sz w:val="21"/>
                <w:lang w:val="en-US"/>
              </w:rPr>
              <w:t>ern wall of the Atlantis Massif</w:t>
            </w:r>
            <w:r w:rsidR="008877E2">
              <w:rPr>
                <w:rFonts w:ascii="Arial" w:hAnsi="Arial"/>
                <w:sz w:val="21"/>
                <w:lang w:val="en-US"/>
              </w:rPr>
              <w:t xml:space="preserve"> (IODP Expedition 357)</w:t>
            </w:r>
            <w:bookmarkEnd w:id="0"/>
            <w:bookmarkEnd w:id="1"/>
            <w:r w:rsidR="0036427B">
              <w:rPr>
                <w:rFonts w:ascii="Arial" w:hAnsi="Arial"/>
                <w:sz w:val="21"/>
                <w:lang w:val="en-US"/>
              </w:rPr>
              <w:t>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r w:rsidR="001757CD" w:rsidRPr="001757CD">
              <w:rPr>
                <w:rFonts w:ascii="Arial" w:hAnsi="Arial"/>
                <w:i/>
                <w:sz w:val="21"/>
                <w:lang w:val="en-US"/>
              </w:rPr>
              <w:t>Journal of Petrology</w:t>
            </w:r>
            <w:r w:rsidR="00C238C2">
              <w:rPr>
                <w:rFonts w:ascii="Arial" w:hAnsi="Arial"/>
                <w:sz w:val="21"/>
                <w:lang w:val="en-US"/>
              </w:rPr>
              <w:t>,</w:t>
            </w:r>
            <w:r w:rsidR="0058074B">
              <w:rPr>
                <w:rFonts w:ascii="Arial" w:hAnsi="Arial"/>
                <w:sz w:val="21"/>
                <w:lang w:val="en-US"/>
              </w:rPr>
              <w:t xml:space="preserve"> </w:t>
            </w:r>
            <w:r w:rsidR="003C3AB9">
              <w:rPr>
                <w:rFonts w:ascii="Arial" w:hAnsi="Arial"/>
                <w:sz w:val="21"/>
                <w:lang w:val="en-US"/>
              </w:rPr>
              <w:t xml:space="preserve">59(7), 1329-1358, </w:t>
            </w:r>
            <w:proofErr w:type="spellStart"/>
            <w:r w:rsidR="0058074B" w:rsidRPr="00C238C2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58074B" w:rsidRPr="00C238C2">
              <w:rPr>
                <w:rFonts w:ascii="Arial" w:hAnsi="Arial"/>
                <w:sz w:val="21"/>
                <w:lang w:val="en-US"/>
              </w:rPr>
              <w:t xml:space="preserve">: </w:t>
            </w:r>
            <w:r w:rsidR="0058074B" w:rsidRPr="00C238C2">
              <w:rPr>
                <w:rFonts w:ascii="Arial" w:hAnsi="Arial"/>
                <w:sz w:val="21"/>
              </w:rPr>
              <w:t>10.1093/</w:t>
            </w:r>
            <w:proofErr w:type="spellStart"/>
            <w:r w:rsidR="0058074B" w:rsidRPr="00C238C2">
              <w:rPr>
                <w:rFonts w:ascii="Arial" w:hAnsi="Arial"/>
                <w:sz w:val="21"/>
              </w:rPr>
              <w:t>petrology</w:t>
            </w:r>
            <w:proofErr w:type="spellEnd"/>
            <w:r w:rsidR="0058074B" w:rsidRPr="00C238C2">
              <w:rPr>
                <w:rFonts w:ascii="Arial" w:hAnsi="Arial"/>
                <w:sz w:val="21"/>
              </w:rPr>
              <w:t>/egy065</w:t>
            </w:r>
          </w:p>
        </w:tc>
      </w:tr>
      <w:tr w:rsidR="00330199" w:rsidRPr="000C5133" w14:paraId="27B57A0E" w14:textId="77777777" w:rsidTr="001200E1">
        <w:tc>
          <w:tcPr>
            <w:tcW w:w="10031" w:type="dxa"/>
          </w:tcPr>
          <w:p w14:paraId="7AFF1AD6" w14:textId="50D9ACC6" w:rsidR="00330199" w:rsidRPr="000C5133" w:rsidRDefault="00330199" w:rsidP="000C5133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AC6B43">
              <w:rPr>
                <w:rFonts w:ascii="Arial" w:hAnsi="Arial"/>
                <w:sz w:val="21"/>
                <w:lang w:val="en-US"/>
              </w:rPr>
              <w:t xml:space="preserve">Falcon-Suarez, I., G. </w:t>
            </w:r>
            <w:proofErr w:type="spellStart"/>
            <w:r w:rsidRPr="00AC6B43">
              <w:rPr>
                <w:rFonts w:ascii="Arial" w:hAnsi="Arial"/>
                <w:sz w:val="21"/>
                <w:lang w:val="en-US"/>
              </w:rPr>
              <w:t>Bayrakci</w:t>
            </w:r>
            <w:proofErr w:type="spellEnd"/>
            <w:r w:rsidRPr="00AC6B43">
              <w:rPr>
                <w:rFonts w:ascii="Arial" w:hAnsi="Arial"/>
                <w:sz w:val="21"/>
                <w:lang w:val="en-US"/>
              </w:rPr>
              <w:t>, T.</w:t>
            </w:r>
            <w:r>
              <w:rPr>
                <w:rFonts w:ascii="Arial" w:hAnsi="Arial"/>
                <w:sz w:val="21"/>
                <w:lang w:val="en-US"/>
              </w:rPr>
              <w:t xml:space="preserve">A.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Minshull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L.J. North, A.I. Best, </w:t>
            </w:r>
            <w:r w:rsidRPr="00AC6B43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>
              <w:rPr>
                <w:rFonts w:ascii="Arial" w:hAnsi="Arial"/>
                <w:sz w:val="21"/>
                <w:lang w:val="en-US"/>
              </w:rPr>
              <w:t>, IODP Exp.357 Science Party</w:t>
            </w:r>
            <w:r w:rsidR="00C376BF">
              <w:rPr>
                <w:rFonts w:ascii="Arial" w:hAnsi="Arial"/>
                <w:sz w:val="21"/>
                <w:lang w:val="en-US"/>
              </w:rPr>
              <w:t xml:space="preserve"> (2017)</w:t>
            </w:r>
            <w:r>
              <w:rPr>
                <w:rFonts w:ascii="Arial" w:hAnsi="Arial"/>
                <w:sz w:val="21"/>
                <w:lang w:val="en-US"/>
              </w:rPr>
              <w:t>. Elastic and electrical properties and permeability of serpentinites from Atla</w:t>
            </w:r>
            <w:r w:rsidR="000C5133">
              <w:rPr>
                <w:rFonts w:ascii="Arial" w:hAnsi="Arial"/>
                <w:sz w:val="21"/>
                <w:lang w:val="en-US"/>
              </w:rPr>
              <w:t>ntis Massif, Mid-Atlantic Ridge,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r w:rsidRPr="00784024">
              <w:rPr>
                <w:rFonts w:ascii="Arial" w:hAnsi="Arial"/>
                <w:i/>
                <w:sz w:val="21"/>
                <w:lang w:val="en-US"/>
              </w:rPr>
              <w:t>Geophysical Journal International</w:t>
            </w:r>
            <w:r w:rsidR="000C5133">
              <w:rPr>
                <w:rFonts w:ascii="Arial" w:hAnsi="Arial"/>
                <w:sz w:val="21"/>
                <w:lang w:val="en-US"/>
              </w:rPr>
              <w:t xml:space="preserve">, 211, 708-721, </w:t>
            </w:r>
            <w:proofErr w:type="spellStart"/>
            <w:r w:rsidR="000C5133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0C5133">
              <w:rPr>
                <w:rFonts w:ascii="Arial" w:hAnsi="Arial"/>
                <w:sz w:val="21"/>
                <w:lang w:val="en-US"/>
              </w:rPr>
              <w:t xml:space="preserve">: </w:t>
            </w:r>
            <w:r w:rsidR="000C5133" w:rsidRPr="000C5133">
              <w:rPr>
                <w:rFonts w:ascii="Arial" w:hAnsi="Arial"/>
                <w:sz w:val="21"/>
                <w:lang w:val="en-US"/>
              </w:rPr>
              <w:t>10.1093/</w:t>
            </w:r>
            <w:proofErr w:type="spellStart"/>
            <w:r w:rsidR="000C5133" w:rsidRPr="000C5133">
              <w:rPr>
                <w:rFonts w:ascii="Arial" w:hAnsi="Arial"/>
                <w:sz w:val="21"/>
                <w:lang w:val="en-US"/>
              </w:rPr>
              <w:t>gji</w:t>
            </w:r>
            <w:proofErr w:type="spellEnd"/>
            <w:r w:rsidR="000C5133" w:rsidRPr="000C5133">
              <w:rPr>
                <w:rFonts w:ascii="Arial" w:hAnsi="Arial"/>
                <w:sz w:val="21"/>
                <w:lang w:val="en-US"/>
              </w:rPr>
              <w:t xml:space="preserve">/ggx341 </w:t>
            </w:r>
          </w:p>
        </w:tc>
      </w:tr>
      <w:tr w:rsidR="00C64843" w:rsidRPr="00C376BF" w14:paraId="36C9D8D4" w14:textId="77777777" w:rsidTr="001200E1">
        <w:tc>
          <w:tcPr>
            <w:tcW w:w="10031" w:type="dxa"/>
          </w:tcPr>
          <w:p w14:paraId="5631279F" w14:textId="6B74CF8F" w:rsidR="00C64843" w:rsidRPr="00E465D8" w:rsidRDefault="00761E0F" w:rsidP="006F604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>
              <w:rPr>
                <w:rFonts w:ascii="Arial" w:hAnsi="Arial"/>
                <w:sz w:val="21"/>
                <w:lang w:val="en-US"/>
              </w:rPr>
              <w:t>Debret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B., M.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A.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Delacour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2B13B9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>
              <w:rPr>
                <w:rFonts w:ascii="Arial" w:hAnsi="Arial"/>
                <w:sz w:val="21"/>
                <w:lang w:val="en-US"/>
              </w:rPr>
              <w:t xml:space="preserve">, N.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Trcera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, H. Williams</w:t>
            </w:r>
            <w:r w:rsidR="00B6613B">
              <w:rPr>
                <w:rFonts w:ascii="Arial" w:hAnsi="Arial"/>
                <w:sz w:val="21"/>
                <w:lang w:val="en-US"/>
              </w:rPr>
              <w:t xml:space="preserve"> (2017)</w:t>
            </w:r>
            <w:r>
              <w:rPr>
                <w:rFonts w:ascii="Arial" w:hAnsi="Arial"/>
                <w:sz w:val="21"/>
                <w:lang w:val="en-US"/>
              </w:rPr>
              <w:t xml:space="preserve">. Assessing sulfur redox state and distribution in abyssal serpentinites using X-ray absorption spectroscopy,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E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 xml:space="preserve">arth and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P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 xml:space="preserve">lanetary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S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 xml:space="preserve">cience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L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>etters</w:t>
            </w:r>
            <w:r w:rsidR="00B6613B">
              <w:rPr>
                <w:rFonts w:ascii="Arial" w:hAnsi="Arial"/>
                <w:sz w:val="21"/>
                <w:lang w:val="en-US"/>
              </w:rPr>
              <w:t>, 466, 1-11</w:t>
            </w:r>
            <w:r w:rsidR="006F604A">
              <w:rPr>
                <w:rFonts w:ascii="Arial" w:hAnsi="Arial"/>
                <w:sz w:val="21"/>
                <w:lang w:val="en-US"/>
              </w:rPr>
              <w:t xml:space="preserve">, </w:t>
            </w:r>
            <w:proofErr w:type="spellStart"/>
            <w:r w:rsidR="006F604A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6F604A">
              <w:rPr>
                <w:rFonts w:ascii="Arial" w:hAnsi="Arial"/>
                <w:sz w:val="21"/>
                <w:lang w:val="en-US"/>
              </w:rPr>
              <w:t>:</w:t>
            </w:r>
            <w:r w:rsidR="006F604A" w:rsidRPr="006F604A">
              <w:rPr>
                <w:rFonts w:ascii="Gulliver" w:eastAsiaTheme="minorHAnsi" w:hAnsi="Gulliver"/>
                <w:color w:val="007FAA"/>
                <w:sz w:val="12"/>
                <w:szCs w:val="12"/>
                <w:lang w:val="en-US" w:eastAsia="fr-FR"/>
              </w:rPr>
              <w:t xml:space="preserve"> </w:t>
            </w:r>
            <w:r w:rsidR="006F604A" w:rsidRPr="006F604A">
              <w:rPr>
                <w:rFonts w:ascii="Arial" w:hAnsi="Arial"/>
                <w:sz w:val="21"/>
                <w:lang w:val="en-US"/>
              </w:rPr>
              <w:t>10.1016/j.epsl.2017.02.029</w:t>
            </w:r>
          </w:p>
        </w:tc>
      </w:tr>
      <w:tr w:rsidR="009E5831" w:rsidRPr="00C376BF" w14:paraId="3147DAD6" w14:textId="77777777" w:rsidTr="001200E1">
        <w:tc>
          <w:tcPr>
            <w:tcW w:w="10031" w:type="dxa"/>
          </w:tcPr>
          <w:p w14:paraId="6542085E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C07017">
              <w:rPr>
                <w:rFonts w:ascii="Arial" w:hAnsi="Arial"/>
                <w:sz w:val="21"/>
              </w:rPr>
              <w:t xml:space="preserve">Dumont, T., A. </w:t>
            </w:r>
            <w:proofErr w:type="spellStart"/>
            <w:r w:rsidRPr="00C07017">
              <w:rPr>
                <w:rFonts w:ascii="Arial" w:hAnsi="Arial"/>
                <w:sz w:val="21"/>
              </w:rPr>
              <w:t>Replumaz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Briais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Rigo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J.-P. </w:t>
            </w:r>
            <w:proofErr w:type="spellStart"/>
            <w:r w:rsidRPr="00C07017">
              <w:rPr>
                <w:rFonts w:ascii="Arial" w:hAnsi="Arial"/>
                <w:sz w:val="21"/>
              </w:rPr>
              <w:t>Bouillin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 (2015).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Microseismicity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of the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Béarn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range: </w:t>
            </w:r>
            <w:r>
              <w:rPr>
                <w:rFonts w:ascii="Arial" w:hAnsi="Arial"/>
                <w:sz w:val="21"/>
                <w:lang w:val="en-US"/>
              </w:rPr>
              <w:t>Re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activation of inversion and collision structures at the northern edge of Iberian plate, 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Tecton</w:t>
            </w:r>
            <w:r>
              <w:rPr>
                <w:rFonts w:ascii="Arial" w:hAnsi="Arial"/>
                <w:i/>
                <w:sz w:val="21"/>
                <w:lang w:val="en-US"/>
              </w:rPr>
              <w:t>ic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s</w:t>
            </w:r>
            <w:r w:rsidRPr="00C412C2">
              <w:rPr>
                <w:rFonts w:ascii="Arial" w:hAnsi="Arial"/>
                <w:i/>
                <w:sz w:val="21"/>
                <w:lang w:val="en-US"/>
              </w:rPr>
              <w:t>,</w:t>
            </w:r>
            <w:r w:rsidRPr="00C412C2">
              <w:rPr>
                <w:rFonts w:ascii="Arial" w:hAnsi="Arial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sz w:val="21"/>
                <w:lang w:val="en-US"/>
              </w:rPr>
              <w:t xml:space="preserve">34,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: 10.1002/2014TC003816</w:t>
            </w:r>
          </w:p>
        </w:tc>
      </w:tr>
      <w:tr w:rsidR="009E5831" w:rsidRPr="00C376BF" w14:paraId="06E9A35E" w14:textId="77777777" w:rsidTr="001200E1">
        <w:tc>
          <w:tcPr>
            <w:tcW w:w="10031" w:type="dxa"/>
          </w:tcPr>
          <w:p w14:paraId="2CA311AB" w14:textId="28F5B03B" w:rsidR="009E5831" w:rsidRPr="00E465D8" w:rsidRDefault="009E5831" w:rsidP="00275FC4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(2015). </w:t>
            </w:r>
            <w:r>
              <w:rPr>
                <w:rFonts w:ascii="Arial" w:hAnsi="Arial"/>
                <w:sz w:val="21"/>
                <w:lang w:val="en-US"/>
              </w:rPr>
              <w:t>S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erpentinization </w:t>
            </w:r>
            <w:r>
              <w:rPr>
                <w:rFonts w:ascii="Arial" w:hAnsi="Arial"/>
                <w:sz w:val="21"/>
                <w:lang w:val="en-US"/>
              </w:rPr>
              <w:t xml:space="preserve">and fluid pathways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in </w:t>
            </w:r>
            <w:r>
              <w:rPr>
                <w:rFonts w:ascii="Arial" w:hAnsi="Arial"/>
                <w:sz w:val="21"/>
                <w:lang w:val="en-US"/>
              </w:rPr>
              <w:t xml:space="preserve">tectonically exhumed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peridotites </w:t>
            </w:r>
            <w:r>
              <w:rPr>
                <w:rFonts w:ascii="Arial" w:hAnsi="Arial"/>
                <w:sz w:val="21"/>
                <w:lang w:val="en-US"/>
              </w:rPr>
              <w:t>from the Southwest Indian Ridge (62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-65°E), </w:t>
            </w:r>
            <w:r w:rsidRPr="00E465D8">
              <w:rPr>
                <w:rFonts w:ascii="Arial" w:hAnsi="Arial"/>
                <w:i/>
                <w:iCs/>
                <w:sz w:val="21"/>
                <w:lang w:val="en-US"/>
              </w:rPr>
              <w:t>J</w:t>
            </w:r>
            <w:r w:rsidR="00275FC4">
              <w:rPr>
                <w:rFonts w:ascii="Arial" w:hAnsi="Arial"/>
                <w:i/>
                <w:iCs/>
                <w:sz w:val="21"/>
                <w:lang w:val="en-US"/>
              </w:rPr>
              <w:t>ournal of</w:t>
            </w:r>
            <w:r w:rsidRPr="00E465D8">
              <w:rPr>
                <w:rFonts w:ascii="Arial" w:hAnsi="Arial"/>
                <w:i/>
                <w:iCs/>
                <w:sz w:val="21"/>
                <w:lang w:val="en-US"/>
              </w:rPr>
              <w:t xml:space="preserve"> Petro</w:t>
            </w:r>
            <w:r w:rsidR="001405B7">
              <w:rPr>
                <w:rFonts w:ascii="Arial" w:hAnsi="Arial"/>
                <w:i/>
                <w:iCs/>
                <w:sz w:val="21"/>
                <w:lang w:val="en-US"/>
              </w:rPr>
              <w:t>l</w:t>
            </w:r>
            <w:r w:rsidR="00C376BF">
              <w:rPr>
                <w:rFonts w:ascii="Arial" w:hAnsi="Arial"/>
                <w:i/>
                <w:iCs/>
                <w:sz w:val="21"/>
                <w:lang w:val="en-US"/>
              </w:rPr>
              <w:t>ogy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, </w:t>
            </w:r>
            <w:r w:rsidRPr="00E465D8">
              <w:rPr>
                <w:rFonts w:ascii="Arial" w:hAnsi="Arial"/>
                <w:iCs/>
                <w:sz w:val="21"/>
                <w:lang w:val="en-US"/>
              </w:rPr>
              <w:t>56</w:t>
            </w:r>
            <w:r w:rsidRPr="00E465D8">
              <w:rPr>
                <w:rFonts w:ascii="Arial" w:hAnsi="Arial"/>
                <w:sz w:val="21"/>
                <w:lang w:val="en-US"/>
              </w:rPr>
              <w:t>(4), 703-734,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: 10.1093/petrology/egv014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 </w:t>
            </w:r>
          </w:p>
        </w:tc>
      </w:tr>
      <w:tr w:rsidR="009E5831" w:rsidRPr="00E465D8" w14:paraId="75E26744" w14:textId="77777777" w:rsidTr="001200E1">
        <w:tc>
          <w:tcPr>
            <w:tcW w:w="10031" w:type="dxa"/>
          </w:tcPr>
          <w:p w14:paraId="4C2D033F" w14:textId="7FBAF6D5" w:rsidR="009E5831" w:rsidRPr="00E465D8" w:rsidRDefault="009E5831" w:rsidP="00DF2372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 and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(2014). Serpentinization of mantle-derived peridotites at mid-ocean ridges: mesh texture development in a context of tectonic exhumation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. Geochem</w:t>
            </w:r>
            <w:r w:rsidR="004C777D">
              <w:rPr>
                <w:rFonts w:ascii="Arial" w:hAnsi="Arial"/>
                <w:i/>
                <w:sz w:val="21"/>
                <w:lang w:val="en-US"/>
              </w:rPr>
              <w:t>istry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Geophy</w:t>
            </w:r>
            <w:r w:rsidR="004C777D">
              <w:rPr>
                <w:rFonts w:ascii="Arial" w:hAnsi="Arial"/>
                <w:i/>
                <w:sz w:val="21"/>
                <w:lang w:val="en-US"/>
              </w:rPr>
              <w:t>sics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</w:t>
            </w:r>
            <w:proofErr w:type="spellStart"/>
            <w:r w:rsidRPr="00E465D8">
              <w:rPr>
                <w:rFonts w:ascii="Arial" w:hAnsi="Arial"/>
                <w:i/>
                <w:sz w:val="21"/>
                <w:lang w:val="en-US"/>
              </w:rPr>
              <w:t>Geosyst</w:t>
            </w:r>
            <w:r w:rsidR="00DF2372">
              <w:rPr>
                <w:rFonts w:ascii="Arial" w:hAnsi="Arial"/>
                <w:i/>
                <w:sz w:val="21"/>
                <w:lang w:val="en-US"/>
              </w:rPr>
              <w:t>ems</w:t>
            </w:r>
            <w:proofErr w:type="spellEnd"/>
            <w:r w:rsidRPr="00E465D8">
              <w:rPr>
                <w:rFonts w:ascii="Arial" w:hAnsi="Arial"/>
                <w:i/>
                <w:sz w:val="21"/>
                <w:lang w:val="en-US"/>
              </w:rPr>
              <w:t>,</w:t>
            </w:r>
            <w:r w:rsidRPr="00A92607">
              <w:rPr>
                <w:rFonts w:ascii="Arial" w:hAnsi="Arial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sz w:val="21"/>
                <w:lang w:val="en-US"/>
              </w:rPr>
              <w:t xml:space="preserve">15(6), 2354-2379, </w:t>
            </w:r>
            <w:r w:rsidRPr="00E465D8">
              <w:rPr>
                <w:rFonts w:ascii="Arial" w:hAnsi="Arial"/>
                <w:sz w:val="21"/>
                <w:lang w:val="en-US"/>
              </w:rPr>
              <w:t>doi</w:t>
            </w:r>
            <w:proofErr w:type="gramStart"/>
            <w:r w:rsidRPr="00E465D8">
              <w:rPr>
                <w:rFonts w:ascii="Arial" w:hAnsi="Arial"/>
                <w:sz w:val="21"/>
                <w:lang w:val="en-US"/>
              </w:rPr>
              <w:t>:10.100</w:t>
            </w:r>
            <w:r w:rsidR="002D7993">
              <w:rPr>
                <w:rFonts w:ascii="Arial" w:hAnsi="Arial"/>
                <w:sz w:val="21"/>
                <w:lang w:val="en-US"/>
              </w:rPr>
              <w:t>2</w:t>
            </w:r>
            <w:proofErr w:type="gramEnd"/>
            <w:r w:rsidR="002D7993">
              <w:rPr>
                <w:rFonts w:ascii="Arial" w:hAnsi="Arial"/>
                <w:sz w:val="21"/>
                <w:lang w:val="en-US"/>
              </w:rPr>
              <w:t>/</w:t>
            </w:r>
            <w:r w:rsidRPr="00E465D8">
              <w:rPr>
                <w:rFonts w:ascii="Arial" w:hAnsi="Arial"/>
                <w:sz w:val="21"/>
                <w:lang w:val="en-US"/>
              </w:rPr>
              <w:t>2013GC005148</w:t>
            </w:r>
          </w:p>
        </w:tc>
      </w:tr>
      <w:tr w:rsidR="009E5831" w:rsidRPr="00C376BF" w14:paraId="72DA35D2" w14:textId="77777777" w:rsidTr="001200E1">
        <w:tc>
          <w:tcPr>
            <w:tcW w:w="10031" w:type="dxa"/>
          </w:tcPr>
          <w:p w14:paraId="09A0A4AD" w14:textId="0065143A" w:rsidR="009E5831" w:rsidRPr="00E465D8" w:rsidRDefault="009E5831" w:rsidP="007E1FE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C07017">
              <w:rPr>
                <w:rFonts w:ascii="Arial" w:hAnsi="Arial"/>
                <w:sz w:val="21"/>
              </w:rPr>
              <w:t xml:space="preserve">Sauter, D., M. </w:t>
            </w:r>
            <w:proofErr w:type="spellStart"/>
            <w:r w:rsidRPr="00C07017">
              <w:rPr>
                <w:rFonts w:ascii="Arial" w:hAnsi="Arial"/>
                <w:sz w:val="21"/>
              </w:rPr>
              <w:t>Cannat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et al.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(2013). 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>Continuous exhumation of mantle-derived rocks at the Southwest In</w:t>
            </w:r>
            <w:r>
              <w:rPr>
                <w:rFonts w:ascii="Arial" w:hAnsi="Arial"/>
                <w:bCs/>
                <w:sz w:val="21"/>
                <w:lang w:val="en-US"/>
              </w:rPr>
              <w:t>dian Ridge for 11 million years,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 xml:space="preserve"> </w:t>
            </w:r>
            <w:r w:rsidRPr="00E465D8">
              <w:rPr>
                <w:rFonts w:ascii="Arial" w:hAnsi="Arial"/>
                <w:bCs/>
                <w:i/>
                <w:iCs/>
                <w:sz w:val="21"/>
                <w:lang w:val="en-US"/>
              </w:rPr>
              <w:t>Nat</w:t>
            </w:r>
            <w:r w:rsidR="007E1FEA">
              <w:rPr>
                <w:rFonts w:ascii="Arial" w:hAnsi="Arial"/>
                <w:bCs/>
                <w:i/>
                <w:iCs/>
                <w:sz w:val="21"/>
                <w:lang w:val="en-US"/>
              </w:rPr>
              <w:t>ure</w:t>
            </w:r>
            <w:r w:rsidRPr="00E465D8">
              <w:rPr>
                <w:rFonts w:ascii="Arial" w:hAnsi="Arial"/>
                <w:bCs/>
                <w:i/>
                <w:iCs/>
                <w:sz w:val="21"/>
                <w:lang w:val="en-US"/>
              </w:rPr>
              <w:t xml:space="preserve"> Geosci</w:t>
            </w:r>
            <w:r w:rsidR="007E1FEA">
              <w:rPr>
                <w:rFonts w:ascii="Arial" w:hAnsi="Arial"/>
                <w:bCs/>
                <w:i/>
                <w:iCs/>
                <w:sz w:val="21"/>
                <w:lang w:val="en-US"/>
              </w:rPr>
              <w:t>ence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 xml:space="preserve">, </w:t>
            </w:r>
            <w:r w:rsidRPr="00E465D8">
              <w:rPr>
                <w:rFonts w:ascii="Arial" w:hAnsi="Arial"/>
                <w:bCs/>
                <w:i/>
                <w:iCs/>
                <w:sz w:val="21"/>
                <w:lang w:val="en-US"/>
              </w:rPr>
              <w:t>6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>(4), 314-320</w:t>
            </w:r>
            <w:r w:rsidRPr="00E465D8">
              <w:rPr>
                <w:rFonts w:ascii="Arial" w:hAnsi="Arial"/>
                <w:sz w:val="21"/>
                <w:lang w:val="en-US"/>
              </w:rPr>
              <w:t>,</w:t>
            </w:r>
            <w:r w:rsidRPr="00E465D8">
              <w:rPr>
                <w:rFonts w:ascii="Helvetica" w:hAnsi="Helvetica" w:cs="Helvetica"/>
                <w:color w:val="BFC1BF"/>
                <w:sz w:val="21"/>
                <w:szCs w:val="15"/>
                <w:lang w:val="en-US" w:eastAsia="fr-FR"/>
              </w:rPr>
              <w:t xml:space="preserve">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: 10.1038/NGEO1771</w:t>
            </w:r>
          </w:p>
        </w:tc>
      </w:tr>
      <w:tr w:rsidR="009E5831" w:rsidRPr="00C376BF" w14:paraId="62362F01" w14:textId="77777777" w:rsidTr="001200E1">
        <w:tc>
          <w:tcPr>
            <w:tcW w:w="10031" w:type="dxa"/>
          </w:tcPr>
          <w:p w14:paraId="384FA33D" w14:textId="592AB77D" w:rsidR="009E5831" w:rsidRPr="00E465D8" w:rsidRDefault="009E5831" w:rsidP="0046559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 w:rsidRPr="00C07017">
              <w:rPr>
                <w:rFonts w:ascii="Arial" w:hAnsi="Arial"/>
                <w:sz w:val="21"/>
              </w:rPr>
              <w:t>Malvoisin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B., F. Brunet, J. </w:t>
            </w:r>
            <w:proofErr w:type="spellStart"/>
            <w:r w:rsidRPr="00C07017">
              <w:rPr>
                <w:rFonts w:ascii="Arial" w:hAnsi="Arial"/>
                <w:sz w:val="21"/>
              </w:rPr>
              <w:t>Carlut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and M. </w:t>
            </w:r>
            <w:proofErr w:type="spellStart"/>
            <w:r w:rsidRPr="00C07017">
              <w:rPr>
                <w:rFonts w:ascii="Arial" w:hAnsi="Arial"/>
                <w:sz w:val="21"/>
              </w:rPr>
              <w:t>Cannat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 (2012).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Serpentinization of oceanic peridotites: 2. Kinetics and processes of San Carlos olivine hydrothermal alteration, 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J</w:t>
            </w:r>
            <w:r w:rsidR="0046559A">
              <w:rPr>
                <w:rFonts w:ascii="Arial" w:hAnsi="Arial"/>
                <w:i/>
                <w:sz w:val="21"/>
                <w:lang w:val="en-US"/>
              </w:rPr>
              <w:t>ournal of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Geophys</w:t>
            </w:r>
            <w:r w:rsidR="0046559A">
              <w:rPr>
                <w:rFonts w:ascii="Arial" w:hAnsi="Arial"/>
                <w:i/>
                <w:sz w:val="21"/>
                <w:lang w:val="en-US"/>
              </w:rPr>
              <w:t>ical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Res</w:t>
            </w:r>
            <w:r w:rsidR="0046559A">
              <w:rPr>
                <w:rFonts w:ascii="Arial" w:hAnsi="Arial"/>
                <w:i/>
                <w:sz w:val="21"/>
                <w:lang w:val="en-US"/>
              </w:rPr>
              <w:t>earch</w:t>
            </w:r>
            <w:r w:rsidRPr="00E465D8">
              <w:rPr>
                <w:rFonts w:ascii="Arial" w:hAnsi="Arial"/>
                <w:sz w:val="21"/>
                <w:lang w:val="en-US"/>
              </w:rPr>
              <w:t>, 117, B04102, doi</w:t>
            </w:r>
            <w:proofErr w:type="gramStart"/>
            <w:r w:rsidRPr="00E465D8">
              <w:rPr>
                <w:rFonts w:ascii="Arial" w:hAnsi="Arial"/>
                <w:sz w:val="21"/>
                <w:lang w:val="en-US"/>
              </w:rPr>
              <w:t>:10.1029</w:t>
            </w:r>
            <w:proofErr w:type="gramEnd"/>
            <w:r w:rsidRPr="00E465D8">
              <w:rPr>
                <w:rFonts w:ascii="Arial" w:hAnsi="Arial"/>
                <w:sz w:val="21"/>
                <w:lang w:val="en-US"/>
              </w:rPr>
              <w:t>/2011JB008842</w:t>
            </w:r>
          </w:p>
        </w:tc>
      </w:tr>
      <w:tr w:rsidR="009E5831" w:rsidRPr="00C376BF" w14:paraId="0C8412A0" w14:textId="77777777" w:rsidTr="001200E1">
        <w:tc>
          <w:tcPr>
            <w:tcW w:w="10031" w:type="dxa"/>
          </w:tcPr>
          <w:p w14:paraId="53B61D04" w14:textId="76CC6242" w:rsidR="009E5831" w:rsidRPr="00E465D8" w:rsidRDefault="009E5831" w:rsidP="00B14E1D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Picazo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S.,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A.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Delacour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J.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Escartín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E465D8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and S.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Silantyev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(2012). Deformation associated with the denudation of mantle-derived rocks at the Mid-Atlantic Ridge 13°–15°N: The role of magmatic injections and hydrothermal alteration, 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Geochem</w:t>
            </w:r>
            <w:r w:rsidR="00B14E1D">
              <w:rPr>
                <w:rFonts w:ascii="Arial" w:hAnsi="Arial"/>
                <w:i/>
                <w:sz w:val="21"/>
                <w:lang w:val="en-US"/>
              </w:rPr>
              <w:t>istry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Geophys</w:t>
            </w:r>
            <w:r w:rsidR="00B14E1D">
              <w:rPr>
                <w:rFonts w:ascii="Arial" w:hAnsi="Arial"/>
                <w:i/>
                <w:sz w:val="21"/>
                <w:lang w:val="en-US"/>
              </w:rPr>
              <w:t>ics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</w:t>
            </w:r>
            <w:proofErr w:type="spellStart"/>
            <w:r w:rsidRPr="00E465D8">
              <w:rPr>
                <w:rFonts w:ascii="Arial" w:hAnsi="Arial"/>
                <w:i/>
                <w:sz w:val="21"/>
                <w:lang w:val="en-US"/>
              </w:rPr>
              <w:t>Geosyst</w:t>
            </w:r>
            <w:r w:rsidR="00B14E1D">
              <w:rPr>
                <w:rFonts w:ascii="Arial" w:hAnsi="Arial"/>
                <w:sz w:val="21"/>
                <w:lang w:val="en-US"/>
              </w:rPr>
              <w:t>ems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, 13, Q04G09, doi</w:t>
            </w:r>
            <w:proofErr w:type="gramStart"/>
            <w:r w:rsidRPr="00E465D8">
              <w:rPr>
                <w:rFonts w:ascii="Arial" w:hAnsi="Arial"/>
                <w:sz w:val="21"/>
                <w:lang w:val="en-US"/>
              </w:rPr>
              <w:t>:10.1029</w:t>
            </w:r>
            <w:proofErr w:type="gramEnd"/>
            <w:r w:rsidRPr="00E465D8">
              <w:rPr>
                <w:rFonts w:ascii="Arial" w:hAnsi="Arial"/>
                <w:sz w:val="21"/>
                <w:lang w:val="en-US"/>
              </w:rPr>
              <w:t>/2012GC004121</w:t>
            </w:r>
          </w:p>
        </w:tc>
      </w:tr>
    </w:tbl>
    <w:p w14:paraId="6E605F08" w14:textId="77777777" w:rsidR="006558D7" w:rsidRDefault="006558D7" w:rsidP="006558D7">
      <w:pPr>
        <w:spacing w:after="60"/>
        <w:outlineLvl w:val="0"/>
        <w:rPr>
          <w:rFonts w:ascii="Arial" w:hAnsi="Arial"/>
          <w:b/>
          <w:lang w:val="en-US"/>
        </w:rPr>
      </w:pPr>
    </w:p>
    <w:p w14:paraId="022E0DC2" w14:textId="3BD27B6E" w:rsidR="00966890" w:rsidRDefault="00966890" w:rsidP="006558D7">
      <w:pPr>
        <w:spacing w:after="6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PhD Thesis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966890" w:rsidRPr="00E465D8" w14:paraId="4EBB788A" w14:textId="77777777" w:rsidTr="0080778B">
        <w:tc>
          <w:tcPr>
            <w:tcW w:w="10031" w:type="dxa"/>
          </w:tcPr>
          <w:p w14:paraId="53D5DE3C" w14:textId="472A3838" w:rsidR="00966890" w:rsidRPr="00CA6601" w:rsidRDefault="00966890" w:rsidP="0096689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r w:rsidRPr="00CA6601">
              <w:rPr>
                <w:rFonts w:ascii="Arial" w:hAnsi="Arial"/>
                <w:sz w:val="21"/>
                <w:u w:val="single"/>
              </w:rPr>
              <w:t>Rouméjon, S.</w:t>
            </w:r>
            <w:r w:rsidRPr="00CA6601">
              <w:rPr>
                <w:rFonts w:ascii="Arial" w:hAnsi="Arial"/>
                <w:sz w:val="21"/>
              </w:rPr>
              <w:t xml:space="preserve"> (2014). Serpentinisation des </w:t>
            </w:r>
            <w:r w:rsidR="00CA6601" w:rsidRPr="00CA6601">
              <w:rPr>
                <w:rFonts w:ascii="Arial" w:hAnsi="Arial"/>
                <w:sz w:val="21"/>
              </w:rPr>
              <w:t>péridotites</w:t>
            </w:r>
            <w:r w:rsidRPr="00CA6601">
              <w:rPr>
                <w:rFonts w:ascii="Arial" w:hAnsi="Arial"/>
                <w:sz w:val="21"/>
              </w:rPr>
              <w:t xml:space="preserve"> </w:t>
            </w:r>
            <w:r w:rsidR="00CA6601" w:rsidRPr="00CA6601">
              <w:rPr>
                <w:rFonts w:ascii="Arial" w:hAnsi="Arial"/>
                <w:sz w:val="21"/>
              </w:rPr>
              <w:t>exhumées</w:t>
            </w:r>
            <w:r w:rsidRPr="00CA6601">
              <w:rPr>
                <w:rFonts w:ascii="Arial" w:hAnsi="Arial"/>
                <w:sz w:val="21"/>
              </w:rPr>
              <w:t xml:space="preserve"> aux dorsales lentes : approches microstructurale, </w:t>
            </w:r>
            <w:r w:rsidR="00CA6601" w:rsidRPr="00CA6601">
              <w:rPr>
                <w:rFonts w:ascii="Arial" w:hAnsi="Arial"/>
                <w:sz w:val="21"/>
              </w:rPr>
              <w:t>minéralogique</w:t>
            </w:r>
            <w:r w:rsidRPr="00CA6601">
              <w:rPr>
                <w:rFonts w:ascii="Arial" w:hAnsi="Arial"/>
                <w:sz w:val="21"/>
              </w:rPr>
              <w:t xml:space="preserve"> et </w:t>
            </w:r>
            <w:r w:rsidR="00CA6601" w:rsidRPr="00CA6601">
              <w:rPr>
                <w:rFonts w:ascii="Arial" w:hAnsi="Arial"/>
                <w:sz w:val="21"/>
              </w:rPr>
              <w:t>géochimique</w:t>
            </w:r>
            <w:r w:rsidRPr="00CA6601">
              <w:rPr>
                <w:rFonts w:ascii="Arial" w:hAnsi="Arial"/>
                <w:sz w:val="21"/>
              </w:rPr>
              <w:t xml:space="preserve">. </w:t>
            </w:r>
            <w:r w:rsidRPr="00CA6601">
              <w:rPr>
                <w:rFonts w:ascii="Arial" w:hAnsi="Arial"/>
                <w:i/>
                <w:sz w:val="21"/>
              </w:rPr>
              <w:t>Institut de Physique du Globe de Paris</w:t>
            </w:r>
            <w:r w:rsidRPr="00CA6601">
              <w:rPr>
                <w:rFonts w:ascii="Arial" w:hAnsi="Arial"/>
                <w:sz w:val="21"/>
              </w:rPr>
              <w:t>.</w:t>
            </w:r>
          </w:p>
        </w:tc>
      </w:tr>
    </w:tbl>
    <w:p w14:paraId="0A300D77" w14:textId="77777777" w:rsidR="00550821" w:rsidRDefault="00550821" w:rsidP="006558D7">
      <w:pPr>
        <w:spacing w:after="60"/>
        <w:outlineLvl w:val="0"/>
        <w:rPr>
          <w:rFonts w:ascii="Arial" w:hAnsi="Arial"/>
          <w:b/>
          <w:lang w:val="en-US"/>
        </w:rPr>
      </w:pPr>
    </w:p>
    <w:p w14:paraId="41CB3461" w14:textId="32A16593" w:rsidR="009E5831" w:rsidRPr="006558D7" w:rsidRDefault="006558D7" w:rsidP="006558D7">
      <w:pPr>
        <w:spacing w:after="6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lastRenderedPageBreak/>
        <w:t>IODP Expedition 357 reports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6558D7" w:rsidRPr="00AC6B43" w14:paraId="7999B5A5" w14:textId="77777777" w:rsidTr="008C2987">
        <w:tc>
          <w:tcPr>
            <w:tcW w:w="10031" w:type="dxa"/>
          </w:tcPr>
          <w:p w14:paraId="15946956" w14:textId="38A3D4F8" w:rsidR="00FE51DF" w:rsidRPr="007E3419" w:rsidRDefault="006F3130" w:rsidP="00D802B9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proofErr w:type="spellStart"/>
            <w:r w:rsidRPr="00FE51DF">
              <w:rPr>
                <w:rFonts w:ascii="Arial" w:hAnsi="Arial"/>
                <w:sz w:val="21"/>
              </w:rPr>
              <w:t>Früh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-Green, G.L., </w:t>
            </w:r>
            <w:r>
              <w:rPr>
                <w:rFonts w:ascii="Arial" w:hAnsi="Arial"/>
                <w:sz w:val="21"/>
              </w:rPr>
              <w:t xml:space="preserve">B.N. </w:t>
            </w:r>
            <w:proofErr w:type="spellStart"/>
            <w:r w:rsidRPr="00FE51DF">
              <w:rPr>
                <w:rFonts w:ascii="Arial" w:hAnsi="Arial"/>
                <w:sz w:val="21"/>
              </w:rPr>
              <w:t>Orcutt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, </w:t>
            </w:r>
            <w:r>
              <w:rPr>
                <w:rFonts w:ascii="Arial" w:hAnsi="Arial"/>
                <w:sz w:val="21"/>
              </w:rPr>
              <w:t xml:space="preserve">S.L. </w:t>
            </w:r>
            <w:r w:rsidRPr="00FE51DF">
              <w:rPr>
                <w:rFonts w:ascii="Arial" w:hAnsi="Arial"/>
                <w:sz w:val="21"/>
              </w:rPr>
              <w:t xml:space="preserve">Green, </w:t>
            </w:r>
            <w:r>
              <w:rPr>
                <w:rFonts w:ascii="Arial" w:hAnsi="Arial"/>
                <w:sz w:val="21"/>
              </w:rPr>
              <w:t xml:space="preserve">C. </w:t>
            </w:r>
            <w:proofErr w:type="spellStart"/>
            <w:r w:rsidRPr="00FE51DF">
              <w:rPr>
                <w:rFonts w:ascii="Arial" w:hAnsi="Arial"/>
                <w:sz w:val="21"/>
              </w:rPr>
              <w:t>Cotterill</w:t>
            </w:r>
            <w:proofErr w:type="spellEnd"/>
            <w:r w:rsidRPr="00FE51DF">
              <w:rPr>
                <w:rFonts w:ascii="Arial" w:hAnsi="Arial"/>
                <w:sz w:val="21"/>
              </w:rPr>
              <w:t>,</w:t>
            </w:r>
            <w:r w:rsidR="00FE51DF" w:rsidRPr="00FE51DF">
              <w:rPr>
                <w:rFonts w:ascii="Arial" w:hAnsi="Arial"/>
                <w:sz w:val="21"/>
              </w:rPr>
              <w:t xml:space="preserve"> </w:t>
            </w:r>
            <w:r w:rsidR="0004352A">
              <w:rPr>
                <w:rFonts w:ascii="Arial" w:hAnsi="Arial"/>
                <w:sz w:val="21"/>
              </w:rPr>
              <w:t xml:space="preserve">and the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Expedition</w:t>
            </w:r>
            <w:proofErr w:type="spellEnd"/>
            <w:r w:rsidR="0004352A" w:rsidRPr="00D835C4">
              <w:rPr>
                <w:rFonts w:ascii="Arial" w:hAnsi="Arial"/>
                <w:sz w:val="21"/>
                <w:u w:val="single"/>
              </w:rPr>
              <w:t xml:space="preserve"> 357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Scientists</w:t>
            </w:r>
            <w:proofErr w:type="spellEnd"/>
            <w:r w:rsidR="0004352A">
              <w:rPr>
                <w:rFonts w:ascii="Arial" w:hAnsi="Arial"/>
                <w:sz w:val="21"/>
              </w:rPr>
              <w:t xml:space="preserve"> (</w:t>
            </w:r>
            <w:r w:rsidR="00FE51DF" w:rsidRPr="00FE51DF">
              <w:rPr>
                <w:rFonts w:ascii="Arial" w:hAnsi="Arial"/>
                <w:sz w:val="21"/>
              </w:rPr>
              <w:t>2017</w:t>
            </w:r>
            <w:r w:rsidR="0004352A">
              <w:rPr>
                <w:rFonts w:ascii="Arial" w:hAnsi="Arial"/>
                <w:sz w:val="21"/>
              </w:rPr>
              <w:t>)</w:t>
            </w:r>
            <w:r w:rsidR="00FE51DF" w:rsidRPr="00FE51DF">
              <w:rPr>
                <w:rFonts w:ascii="Arial" w:hAnsi="Arial"/>
                <w:sz w:val="21"/>
              </w:rPr>
              <w:t xml:space="preserve">. </w:t>
            </w:r>
            <w:r w:rsidR="00FE51DF" w:rsidRPr="00FE51DF">
              <w:rPr>
                <w:rFonts w:ascii="Arial" w:hAnsi="Arial"/>
                <w:i/>
                <w:iCs/>
                <w:sz w:val="21"/>
              </w:rPr>
              <w:t>Atlantis Massif Serpentinization and Life.</w:t>
            </w:r>
            <w:r w:rsidR="001E63B2">
              <w:rPr>
                <w:rFonts w:ascii="Arial" w:hAnsi="Arial"/>
                <w:i/>
                <w:iCs/>
                <w:sz w:val="21"/>
              </w:rPr>
              <w:t xml:space="preserve">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Proceedings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of the International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Ocean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Discovery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Program, 357: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College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Station, TX (Internat</w:t>
            </w:r>
            <w:r w:rsidR="00E9637B">
              <w:rPr>
                <w:rFonts w:ascii="Arial" w:hAnsi="Arial"/>
                <w:sz w:val="21"/>
              </w:rPr>
              <w:t xml:space="preserve">ional </w:t>
            </w:r>
            <w:proofErr w:type="spellStart"/>
            <w:r w:rsidR="00E9637B">
              <w:rPr>
                <w:rFonts w:ascii="Arial" w:hAnsi="Arial"/>
                <w:sz w:val="21"/>
              </w:rPr>
              <w:t>Ocean</w:t>
            </w:r>
            <w:proofErr w:type="spellEnd"/>
            <w:r w:rsidR="00E9637B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E9637B">
              <w:rPr>
                <w:rFonts w:ascii="Arial" w:hAnsi="Arial"/>
                <w:sz w:val="21"/>
              </w:rPr>
              <w:t>Discovery</w:t>
            </w:r>
            <w:proofErr w:type="spellEnd"/>
            <w:r w:rsidR="00E9637B">
              <w:rPr>
                <w:rFonts w:ascii="Arial" w:hAnsi="Arial"/>
                <w:sz w:val="21"/>
              </w:rPr>
              <w:t xml:space="preserve"> Program).</w:t>
            </w:r>
            <w:r w:rsidR="00E9637B" w:rsidRPr="007E3419">
              <w:rPr>
                <w:rFonts w:ascii="Arial" w:hAnsi="Arial"/>
                <w:sz w:val="21"/>
              </w:rPr>
              <w:t xml:space="preserve"> </w:t>
            </w:r>
          </w:p>
        </w:tc>
      </w:tr>
      <w:tr w:rsidR="00E9637B" w:rsidRPr="00AC6B43" w14:paraId="00E451DF" w14:textId="77777777" w:rsidTr="008C2987">
        <w:tc>
          <w:tcPr>
            <w:tcW w:w="10031" w:type="dxa"/>
          </w:tcPr>
          <w:p w14:paraId="43C1E7BF" w14:textId="4805A55F" w:rsidR="00E9637B" w:rsidRPr="00FE51DF" w:rsidRDefault="00E9637B" w:rsidP="00476046">
            <w:pPr>
              <w:spacing w:after="60"/>
              <w:ind w:left="1134"/>
              <w:rPr>
                <w:rFonts w:ascii="Arial" w:hAnsi="Arial"/>
                <w:sz w:val="21"/>
              </w:rPr>
            </w:pPr>
            <w:proofErr w:type="spellStart"/>
            <w:r w:rsidRPr="00FE51DF">
              <w:rPr>
                <w:rFonts w:ascii="Arial" w:hAnsi="Arial"/>
                <w:sz w:val="21"/>
              </w:rPr>
              <w:t>Expedition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357 </w:t>
            </w:r>
            <w:proofErr w:type="spellStart"/>
            <w:r w:rsidRPr="00FE51DF">
              <w:rPr>
                <w:rFonts w:ascii="Arial" w:hAnsi="Arial"/>
                <w:sz w:val="21"/>
              </w:rPr>
              <w:t>summary</w:t>
            </w:r>
            <w:proofErr w:type="spellEnd"/>
            <w:r w:rsidR="008C2987">
              <w:rPr>
                <w:rFonts w:ascii="Arial" w:hAnsi="Arial"/>
                <w:sz w:val="21"/>
              </w:rPr>
              <w:t xml:space="preserve"> (2017a)</w:t>
            </w:r>
            <w:r>
              <w:rPr>
                <w:rFonts w:ascii="Arial" w:hAnsi="Arial"/>
                <w:sz w:val="21"/>
              </w:rPr>
              <w:t>.</w:t>
            </w:r>
            <w:r w:rsidR="008C2987">
              <w:rPr>
                <w:rFonts w:ascii="Arial" w:hAnsi="Arial"/>
                <w:sz w:val="21"/>
              </w:rPr>
              <w:t xml:space="preserve"> </w:t>
            </w:r>
            <w:r w:rsidRPr="00E9637B">
              <w:rPr>
                <w:rFonts w:ascii="Arial" w:hAnsi="Arial"/>
                <w:bCs/>
                <w:sz w:val="21"/>
              </w:rPr>
              <w:fldChar w:fldCharType="begin"/>
            </w:r>
            <w:r w:rsidRPr="00E9637B">
              <w:rPr>
                <w:rFonts w:ascii="Arial" w:hAnsi="Arial"/>
                <w:bCs/>
                <w:sz w:val="21"/>
              </w:rPr>
              <w:instrText xml:space="preserve"> HYPERLINK "http://dx.doi.org/10.14379/iodp.proc.357.101.2017" \t "_blank" </w:instrText>
            </w:r>
            <w:r w:rsidRPr="00E9637B">
              <w:rPr>
                <w:rFonts w:ascii="Arial" w:hAnsi="Arial"/>
                <w:bCs/>
                <w:sz w:val="21"/>
              </w:rPr>
              <w:fldChar w:fldCharType="separate"/>
            </w:r>
            <w:r w:rsidRPr="00E9637B">
              <w:rPr>
                <w:rStyle w:val="Lienhypertexte"/>
                <w:rFonts w:ascii="Arial" w:hAnsi="Arial"/>
                <w:bCs/>
                <w:sz w:val="21"/>
              </w:rPr>
              <w:t>http://dx.doi.org/10.14379/iodp.proc.357.101.2017</w:t>
            </w:r>
            <w:r w:rsidRPr="00E9637B">
              <w:rPr>
                <w:rFonts w:ascii="Arial" w:hAnsi="Arial"/>
                <w:sz w:val="21"/>
              </w:rPr>
              <w:fldChar w:fldCharType="end"/>
            </w:r>
          </w:p>
        </w:tc>
      </w:tr>
      <w:tr w:rsidR="00FE51DF" w:rsidRPr="00AC6B43" w14:paraId="2C32DF87" w14:textId="77777777" w:rsidTr="008C2987">
        <w:tc>
          <w:tcPr>
            <w:tcW w:w="10031" w:type="dxa"/>
          </w:tcPr>
          <w:p w14:paraId="230905DE" w14:textId="4834074E" w:rsidR="00FE51DF" w:rsidRPr="006D2E0E" w:rsidRDefault="006D2E0E" w:rsidP="00476046">
            <w:pPr>
              <w:spacing w:after="60"/>
              <w:ind w:left="1134"/>
              <w:rPr>
                <w:rFonts w:ascii="Arial" w:hAnsi="Arial"/>
                <w:sz w:val="21"/>
              </w:rPr>
            </w:pPr>
            <w:proofErr w:type="spellStart"/>
            <w:r w:rsidRPr="006D2E0E">
              <w:rPr>
                <w:rFonts w:ascii="Arial" w:hAnsi="Arial"/>
                <w:sz w:val="21"/>
              </w:rPr>
              <w:t>Expedition</w:t>
            </w:r>
            <w:proofErr w:type="spellEnd"/>
            <w:r w:rsidRPr="006D2E0E">
              <w:rPr>
                <w:rFonts w:ascii="Arial" w:hAnsi="Arial"/>
                <w:sz w:val="21"/>
              </w:rPr>
              <w:t xml:space="preserve"> 357 </w:t>
            </w:r>
            <w:proofErr w:type="spellStart"/>
            <w:r w:rsidRPr="006D2E0E">
              <w:rPr>
                <w:rFonts w:ascii="Arial" w:hAnsi="Arial"/>
                <w:sz w:val="21"/>
              </w:rPr>
              <w:t>methods</w:t>
            </w:r>
            <w:proofErr w:type="spellEnd"/>
            <w:r w:rsidR="008C2987">
              <w:rPr>
                <w:rFonts w:ascii="Arial" w:hAnsi="Arial"/>
                <w:sz w:val="21"/>
              </w:rPr>
              <w:t xml:space="preserve"> (2017b)</w:t>
            </w:r>
            <w:r>
              <w:rPr>
                <w:rFonts w:ascii="Arial" w:hAnsi="Arial"/>
                <w:sz w:val="21"/>
              </w:rPr>
              <w:t xml:space="preserve">. </w:t>
            </w:r>
            <w:r w:rsidRPr="00E9637B">
              <w:rPr>
                <w:rFonts w:ascii="Arial" w:hAnsi="Arial"/>
                <w:sz w:val="21"/>
              </w:rPr>
              <w:fldChar w:fldCharType="begin"/>
            </w:r>
            <w:r w:rsidRPr="00E9637B">
              <w:rPr>
                <w:rFonts w:ascii="Arial" w:hAnsi="Arial"/>
                <w:sz w:val="21"/>
              </w:rPr>
              <w:instrText xml:space="preserve"> HYPERLINK "http://dx.doi.org/10.14379/iodp.proc.357.102.2017" \t "_blank" </w:instrText>
            </w:r>
            <w:r w:rsidRPr="00E9637B">
              <w:rPr>
                <w:rFonts w:ascii="Arial" w:hAnsi="Arial"/>
                <w:sz w:val="21"/>
              </w:rPr>
              <w:fldChar w:fldCharType="separate"/>
            </w:r>
            <w:r w:rsidRPr="00E9637B">
              <w:rPr>
                <w:rStyle w:val="Lienhypertexte"/>
                <w:rFonts w:ascii="Arial" w:hAnsi="Arial"/>
                <w:bCs/>
                <w:sz w:val="21"/>
              </w:rPr>
              <w:t>http://dx.doi.org/10.14379/iodp.proc.357.102.2017</w:t>
            </w:r>
            <w:r w:rsidRPr="00E9637B">
              <w:rPr>
                <w:rFonts w:ascii="Arial" w:hAnsi="Arial"/>
                <w:sz w:val="21"/>
              </w:rPr>
              <w:fldChar w:fldCharType="end"/>
            </w:r>
          </w:p>
        </w:tc>
      </w:tr>
      <w:tr w:rsidR="00FE51DF" w:rsidRPr="00AC6B43" w14:paraId="17DE8972" w14:textId="77777777" w:rsidTr="008C2987">
        <w:tc>
          <w:tcPr>
            <w:tcW w:w="10031" w:type="dxa"/>
          </w:tcPr>
          <w:p w14:paraId="5D9E2AD8" w14:textId="47F2E54E" w:rsidR="00FE51DF" w:rsidRPr="00E9637B" w:rsidRDefault="004C7EE9" w:rsidP="00476046">
            <w:pPr>
              <w:spacing w:after="60"/>
              <w:ind w:left="1134"/>
              <w:rPr>
                <w:rFonts w:ascii="Arial" w:hAnsi="Arial"/>
                <w:sz w:val="21"/>
              </w:rPr>
            </w:pPr>
            <w:r w:rsidRPr="004C7EE9">
              <w:rPr>
                <w:rFonts w:ascii="Arial" w:hAnsi="Arial"/>
                <w:sz w:val="21"/>
                <w:lang w:val="en-US"/>
              </w:rPr>
              <w:t>Eastern s</w:t>
            </w:r>
            <w:r w:rsidR="006D2E0E" w:rsidRPr="004C7EE9">
              <w:rPr>
                <w:rFonts w:ascii="Arial" w:hAnsi="Arial"/>
                <w:sz w:val="21"/>
                <w:lang w:val="en-US"/>
              </w:rPr>
              <w:t>ites</w:t>
            </w:r>
            <w:r w:rsidR="008C2987">
              <w:rPr>
                <w:rFonts w:ascii="Arial" w:hAnsi="Arial"/>
                <w:sz w:val="21"/>
                <w:lang w:val="en-US"/>
              </w:rPr>
              <w:t xml:space="preserve"> </w:t>
            </w:r>
            <w:r w:rsidR="008C2987">
              <w:rPr>
                <w:rFonts w:ascii="Arial" w:hAnsi="Arial"/>
                <w:sz w:val="21"/>
              </w:rPr>
              <w:t>(2017c)</w:t>
            </w:r>
            <w:r w:rsidR="00E9637B">
              <w:rPr>
                <w:rFonts w:ascii="Arial" w:hAnsi="Arial"/>
                <w:sz w:val="21"/>
                <w:lang w:val="en-US"/>
              </w:rPr>
              <w:t xml:space="preserve">. </w:t>
            </w:r>
            <w:r w:rsidR="00E9637B" w:rsidRPr="00E9637B">
              <w:rPr>
                <w:rFonts w:ascii="Arial" w:hAnsi="Arial"/>
                <w:sz w:val="21"/>
              </w:rPr>
              <w:fldChar w:fldCharType="begin"/>
            </w:r>
            <w:r w:rsidR="00E9637B" w:rsidRPr="00E9637B">
              <w:rPr>
                <w:rFonts w:ascii="Arial" w:hAnsi="Arial"/>
                <w:sz w:val="21"/>
              </w:rPr>
              <w:instrText xml:space="preserve"> HYPERLINK "http://dx.doi.org/10.14379/iodp.proc.357.103.2017" \t "_blank" </w:instrText>
            </w:r>
            <w:r w:rsidR="00E9637B" w:rsidRPr="00E9637B">
              <w:rPr>
                <w:rFonts w:ascii="Arial" w:hAnsi="Arial"/>
                <w:sz w:val="21"/>
              </w:rPr>
              <w:fldChar w:fldCharType="separate"/>
            </w:r>
            <w:r w:rsidR="00E9637B" w:rsidRPr="00E9637B">
              <w:rPr>
                <w:rStyle w:val="Lienhypertexte"/>
                <w:rFonts w:ascii="Arial" w:hAnsi="Arial"/>
                <w:bCs/>
                <w:sz w:val="21"/>
              </w:rPr>
              <w:t>http://dx.doi.org/10.14379/iodp.proc.357.103.2017</w:t>
            </w:r>
            <w:r w:rsidR="00E9637B" w:rsidRPr="00E9637B">
              <w:rPr>
                <w:rFonts w:ascii="Arial" w:hAnsi="Arial"/>
                <w:sz w:val="21"/>
                <w:lang w:val="en-US"/>
              </w:rPr>
              <w:fldChar w:fldCharType="end"/>
            </w:r>
          </w:p>
        </w:tc>
      </w:tr>
      <w:tr w:rsidR="00FE51DF" w:rsidRPr="00AC6B43" w14:paraId="61F0901A" w14:textId="77777777" w:rsidTr="008C2987">
        <w:tc>
          <w:tcPr>
            <w:tcW w:w="10031" w:type="dxa"/>
          </w:tcPr>
          <w:p w14:paraId="4C1F258E" w14:textId="3C906D7D" w:rsidR="00FE51DF" w:rsidRPr="004C7EE9" w:rsidRDefault="004C7EE9" w:rsidP="00476046">
            <w:pPr>
              <w:spacing w:after="60"/>
              <w:ind w:left="1134"/>
              <w:rPr>
                <w:rFonts w:ascii="Arial" w:hAnsi="Arial"/>
                <w:sz w:val="21"/>
                <w:lang w:val="en-US"/>
              </w:rPr>
            </w:pPr>
            <w:r w:rsidRPr="004C7EE9">
              <w:rPr>
                <w:rFonts w:ascii="Arial" w:hAnsi="Arial"/>
                <w:sz w:val="21"/>
                <w:lang w:val="en-US"/>
              </w:rPr>
              <w:t>Central s</w:t>
            </w:r>
            <w:r w:rsidR="006D2E0E" w:rsidRPr="004C7EE9">
              <w:rPr>
                <w:rFonts w:ascii="Arial" w:hAnsi="Arial"/>
                <w:sz w:val="21"/>
                <w:lang w:val="en-US"/>
              </w:rPr>
              <w:t>ites</w:t>
            </w:r>
            <w:r w:rsidR="008C2987">
              <w:rPr>
                <w:rFonts w:ascii="Arial" w:hAnsi="Arial"/>
                <w:sz w:val="21"/>
                <w:lang w:val="en-US"/>
              </w:rPr>
              <w:t xml:space="preserve"> </w:t>
            </w:r>
            <w:r w:rsidR="008C2987">
              <w:rPr>
                <w:rFonts w:ascii="Arial" w:hAnsi="Arial"/>
                <w:sz w:val="21"/>
              </w:rPr>
              <w:t>(2017d)</w:t>
            </w:r>
            <w:r w:rsidR="00E9637B">
              <w:rPr>
                <w:rFonts w:ascii="Arial" w:hAnsi="Arial"/>
                <w:sz w:val="21"/>
                <w:lang w:val="en-US"/>
              </w:rPr>
              <w:t xml:space="preserve">. </w:t>
            </w:r>
            <w:hyperlink r:id="rId5" w:history="1">
              <w:r w:rsidR="00E9637B" w:rsidRPr="000008EF">
                <w:rPr>
                  <w:rStyle w:val="Lienhypertexte"/>
                  <w:rFonts w:ascii="Arial" w:hAnsi="Arial"/>
                  <w:bCs/>
                  <w:sz w:val="21"/>
                </w:rPr>
                <w:t>http://dx.doi.org/10.14379/iodp.proc.357.104.2017</w:t>
              </w:r>
            </w:hyperlink>
          </w:p>
        </w:tc>
      </w:tr>
      <w:tr w:rsidR="00FE51DF" w:rsidRPr="00AC6B43" w14:paraId="028472BA" w14:textId="77777777" w:rsidTr="008C2987">
        <w:tc>
          <w:tcPr>
            <w:tcW w:w="10031" w:type="dxa"/>
          </w:tcPr>
          <w:p w14:paraId="7743E3BB" w14:textId="03D7CF68" w:rsidR="00FE51DF" w:rsidRPr="004C7EE9" w:rsidRDefault="006D2E0E" w:rsidP="00476046">
            <w:pPr>
              <w:spacing w:after="60"/>
              <w:ind w:left="1134"/>
              <w:rPr>
                <w:rFonts w:ascii="Arial" w:hAnsi="Arial"/>
                <w:sz w:val="21"/>
                <w:lang w:val="en-US"/>
              </w:rPr>
            </w:pPr>
            <w:r w:rsidRPr="004C7EE9">
              <w:rPr>
                <w:rFonts w:ascii="Arial" w:hAnsi="Arial"/>
                <w:sz w:val="21"/>
                <w:lang w:val="en-US"/>
              </w:rPr>
              <w:t xml:space="preserve">Western </w:t>
            </w:r>
            <w:r w:rsidR="004C7EE9" w:rsidRPr="004C7EE9">
              <w:rPr>
                <w:rFonts w:ascii="Arial" w:hAnsi="Arial"/>
                <w:sz w:val="21"/>
                <w:lang w:val="en-US"/>
              </w:rPr>
              <w:t>s</w:t>
            </w:r>
            <w:r w:rsidRPr="004C7EE9">
              <w:rPr>
                <w:rFonts w:ascii="Arial" w:hAnsi="Arial"/>
                <w:sz w:val="21"/>
                <w:lang w:val="en-US"/>
              </w:rPr>
              <w:t>ites</w:t>
            </w:r>
            <w:r w:rsidR="008C2987">
              <w:rPr>
                <w:rFonts w:ascii="Arial" w:hAnsi="Arial"/>
                <w:sz w:val="21"/>
                <w:lang w:val="en-US"/>
              </w:rPr>
              <w:t xml:space="preserve"> </w:t>
            </w:r>
            <w:r w:rsidR="008C2987">
              <w:rPr>
                <w:rFonts w:ascii="Arial" w:hAnsi="Arial"/>
                <w:sz w:val="21"/>
              </w:rPr>
              <w:t>(2017e)</w:t>
            </w:r>
            <w:r w:rsidR="00E9637B">
              <w:rPr>
                <w:rFonts w:ascii="Arial" w:hAnsi="Arial"/>
                <w:sz w:val="21"/>
                <w:lang w:val="en-US"/>
              </w:rPr>
              <w:t>.</w:t>
            </w:r>
            <w:r w:rsidR="00E9637B" w:rsidRPr="00E9637B">
              <w:rPr>
                <w:rFonts w:ascii="Arial" w:hAnsi="Arial"/>
                <w:sz w:val="21"/>
              </w:rPr>
              <w:t xml:space="preserve"> </w:t>
            </w:r>
            <w:hyperlink r:id="rId6" w:history="1">
              <w:r w:rsidR="00E9637B" w:rsidRPr="000008EF">
                <w:rPr>
                  <w:rStyle w:val="Lienhypertexte"/>
                  <w:rFonts w:ascii="Arial" w:hAnsi="Arial"/>
                  <w:bCs/>
                  <w:sz w:val="21"/>
                </w:rPr>
                <w:t>http://dx.doi.org/10.14379/iodp.proc.357.105.2017</w:t>
              </w:r>
            </w:hyperlink>
          </w:p>
        </w:tc>
      </w:tr>
      <w:tr w:rsidR="006D2E0E" w:rsidRPr="00AC6B43" w14:paraId="05EAA6B4" w14:textId="77777777" w:rsidTr="008C2987">
        <w:tc>
          <w:tcPr>
            <w:tcW w:w="10031" w:type="dxa"/>
          </w:tcPr>
          <w:p w14:paraId="624B82ED" w14:textId="0E583CF7" w:rsidR="006D2E0E" w:rsidRPr="004C7EE9" w:rsidRDefault="006D2E0E" w:rsidP="00476046">
            <w:pPr>
              <w:spacing w:after="60"/>
              <w:ind w:left="1134"/>
              <w:rPr>
                <w:rFonts w:ascii="Arial" w:hAnsi="Arial"/>
                <w:sz w:val="21"/>
              </w:rPr>
            </w:pPr>
            <w:proofErr w:type="spellStart"/>
            <w:r w:rsidRPr="004C7EE9">
              <w:rPr>
                <w:rFonts w:ascii="Arial" w:hAnsi="Arial"/>
                <w:sz w:val="21"/>
              </w:rPr>
              <w:t>Northern</w:t>
            </w:r>
            <w:proofErr w:type="spellEnd"/>
            <w:r w:rsidRPr="004C7EE9">
              <w:rPr>
                <w:rFonts w:ascii="Arial" w:hAnsi="Arial"/>
                <w:sz w:val="21"/>
              </w:rPr>
              <w:t xml:space="preserve"> </w:t>
            </w:r>
            <w:r w:rsidR="004C7EE9" w:rsidRPr="004C7EE9">
              <w:rPr>
                <w:rFonts w:ascii="Arial" w:hAnsi="Arial"/>
                <w:sz w:val="21"/>
              </w:rPr>
              <w:t>s</w:t>
            </w:r>
            <w:r w:rsidRPr="004C7EE9">
              <w:rPr>
                <w:rFonts w:ascii="Arial" w:hAnsi="Arial"/>
                <w:sz w:val="21"/>
              </w:rPr>
              <w:t>ites</w:t>
            </w:r>
            <w:r w:rsidR="008C2987">
              <w:rPr>
                <w:rFonts w:ascii="Arial" w:hAnsi="Arial"/>
                <w:sz w:val="21"/>
              </w:rPr>
              <w:t xml:space="preserve"> (2017f)</w:t>
            </w:r>
            <w:r w:rsidR="00E9637B">
              <w:rPr>
                <w:rFonts w:ascii="Arial" w:hAnsi="Arial"/>
                <w:sz w:val="21"/>
              </w:rPr>
              <w:t xml:space="preserve">. </w:t>
            </w:r>
            <w:hyperlink r:id="rId7" w:history="1">
              <w:r w:rsidR="00E9637B" w:rsidRPr="000008EF">
                <w:rPr>
                  <w:rStyle w:val="Lienhypertexte"/>
                  <w:rFonts w:ascii="Arial" w:hAnsi="Arial"/>
                  <w:bCs/>
                  <w:sz w:val="21"/>
                </w:rPr>
                <w:t>http://dx.doi.org/10.14379/iodp.proc.357.106.2017</w:t>
              </w:r>
            </w:hyperlink>
          </w:p>
        </w:tc>
      </w:tr>
      <w:tr w:rsidR="00FE51DF" w:rsidRPr="00AC6B43" w14:paraId="7FCDD5D9" w14:textId="77777777" w:rsidTr="008C2987">
        <w:tc>
          <w:tcPr>
            <w:tcW w:w="10031" w:type="dxa"/>
          </w:tcPr>
          <w:p w14:paraId="3AC9B5B7" w14:textId="77777777" w:rsidR="006C2C43" w:rsidRDefault="00FE51DF" w:rsidP="006C2C43">
            <w:pPr>
              <w:spacing w:after="0"/>
              <w:ind w:left="1134" w:hanging="1134"/>
              <w:rPr>
                <w:rFonts w:ascii="Arial" w:hAnsi="Arial"/>
                <w:sz w:val="21"/>
              </w:rPr>
            </w:pPr>
            <w:proofErr w:type="spellStart"/>
            <w:r w:rsidRPr="00FE51DF">
              <w:rPr>
                <w:rFonts w:ascii="Arial" w:hAnsi="Arial"/>
                <w:sz w:val="21"/>
              </w:rPr>
              <w:t>Früh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-Green, G.L., </w:t>
            </w:r>
            <w:r>
              <w:rPr>
                <w:rFonts w:ascii="Arial" w:hAnsi="Arial"/>
                <w:sz w:val="21"/>
              </w:rPr>
              <w:t xml:space="preserve">B.N. </w:t>
            </w:r>
            <w:proofErr w:type="spellStart"/>
            <w:r w:rsidRPr="00FE51DF">
              <w:rPr>
                <w:rFonts w:ascii="Arial" w:hAnsi="Arial"/>
                <w:sz w:val="21"/>
              </w:rPr>
              <w:t>Orcutt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, </w:t>
            </w:r>
            <w:r>
              <w:rPr>
                <w:rFonts w:ascii="Arial" w:hAnsi="Arial"/>
                <w:sz w:val="21"/>
              </w:rPr>
              <w:t xml:space="preserve">S.L. </w:t>
            </w:r>
            <w:r w:rsidRPr="00FE51DF">
              <w:rPr>
                <w:rFonts w:ascii="Arial" w:hAnsi="Arial"/>
                <w:sz w:val="21"/>
              </w:rPr>
              <w:t xml:space="preserve">Green, </w:t>
            </w:r>
            <w:r>
              <w:rPr>
                <w:rFonts w:ascii="Arial" w:hAnsi="Arial"/>
                <w:sz w:val="21"/>
              </w:rPr>
              <w:t xml:space="preserve">C. </w:t>
            </w:r>
            <w:proofErr w:type="spellStart"/>
            <w:r w:rsidRPr="00FE51DF">
              <w:rPr>
                <w:rFonts w:ascii="Arial" w:hAnsi="Arial"/>
                <w:sz w:val="21"/>
              </w:rPr>
              <w:t>Cotterill</w:t>
            </w:r>
            <w:proofErr w:type="spellEnd"/>
            <w:r w:rsidRPr="00FE51DF">
              <w:rPr>
                <w:rFonts w:ascii="Arial" w:hAnsi="Arial"/>
                <w:sz w:val="21"/>
              </w:rPr>
              <w:t>, and</w:t>
            </w:r>
            <w:r w:rsidR="0004352A">
              <w:rPr>
                <w:rFonts w:ascii="Arial" w:hAnsi="Arial"/>
                <w:sz w:val="21"/>
              </w:rPr>
              <w:t xml:space="preserve"> the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Expedition</w:t>
            </w:r>
            <w:proofErr w:type="spellEnd"/>
            <w:r w:rsidR="0004352A" w:rsidRPr="00D835C4">
              <w:rPr>
                <w:rFonts w:ascii="Arial" w:hAnsi="Arial"/>
                <w:sz w:val="21"/>
                <w:u w:val="single"/>
              </w:rPr>
              <w:t xml:space="preserve"> 357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Scientists</w:t>
            </w:r>
            <w:proofErr w:type="spellEnd"/>
            <w:r w:rsidR="0004352A">
              <w:rPr>
                <w:rFonts w:ascii="Arial" w:hAnsi="Arial"/>
                <w:sz w:val="21"/>
              </w:rPr>
              <w:t xml:space="preserve"> (</w:t>
            </w:r>
            <w:r w:rsidRPr="00FE51DF">
              <w:rPr>
                <w:rFonts w:ascii="Arial" w:hAnsi="Arial"/>
                <w:sz w:val="21"/>
              </w:rPr>
              <w:t>2016</w:t>
            </w:r>
            <w:r w:rsidR="0004352A">
              <w:rPr>
                <w:rFonts w:ascii="Arial" w:hAnsi="Arial"/>
                <w:sz w:val="21"/>
              </w:rPr>
              <w:t>)</w:t>
            </w:r>
            <w:r w:rsidRPr="00FE51DF">
              <w:rPr>
                <w:rFonts w:ascii="Arial" w:hAnsi="Arial"/>
                <w:sz w:val="21"/>
              </w:rPr>
              <w:t>. </w:t>
            </w:r>
            <w:r w:rsidRPr="00FE51DF">
              <w:rPr>
                <w:rFonts w:ascii="Arial" w:hAnsi="Arial"/>
                <w:i/>
                <w:iCs/>
                <w:sz w:val="21"/>
              </w:rPr>
              <w:t>Atlantis Massif Serpentinization and Life.</w:t>
            </w:r>
            <w:r w:rsidRPr="00FE51DF">
              <w:rPr>
                <w:rFonts w:ascii="Arial" w:hAnsi="Arial"/>
                <w:sz w:val="21"/>
              </w:rPr>
              <w:t> </w:t>
            </w:r>
            <w:proofErr w:type="spellStart"/>
            <w:r w:rsidRPr="00FE51DF">
              <w:rPr>
                <w:rFonts w:ascii="Arial" w:hAnsi="Arial"/>
                <w:sz w:val="21"/>
              </w:rPr>
              <w:t>Proceedings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of the International </w:t>
            </w:r>
            <w:proofErr w:type="spellStart"/>
            <w:r w:rsidRPr="00FE51DF">
              <w:rPr>
                <w:rFonts w:ascii="Arial" w:hAnsi="Arial"/>
                <w:sz w:val="21"/>
              </w:rPr>
              <w:t>Ocean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FE51DF">
              <w:rPr>
                <w:rFonts w:ascii="Arial" w:hAnsi="Arial"/>
                <w:sz w:val="21"/>
              </w:rPr>
              <w:t>Discovery</w:t>
            </w:r>
            <w:proofErr w:type="spellEnd"/>
            <w:r w:rsidR="006C2C43">
              <w:rPr>
                <w:rFonts w:ascii="Arial" w:hAnsi="Arial"/>
                <w:sz w:val="21"/>
              </w:rPr>
              <w:t xml:space="preserve"> Program, 357: </w:t>
            </w:r>
            <w:proofErr w:type="spellStart"/>
            <w:r w:rsidR="006C2C43">
              <w:rPr>
                <w:rFonts w:ascii="Arial" w:hAnsi="Arial"/>
                <w:sz w:val="21"/>
              </w:rPr>
              <w:t>College</w:t>
            </w:r>
            <w:proofErr w:type="spellEnd"/>
            <w:r w:rsidR="006C2C43">
              <w:rPr>
                <w:rFonts w:ascii="Arial" w:hAnsi="Arial"/>
                <w:sz w:val="21"/>
              </w:rPr>
              <w:t xml:space="preserve"> Station, </w:t>
            </w:r>
            <w:r w:rsidRPr="00FE51DF">
              <w:rPr>
                <w:rFonts w:ascii="Arial" w:hAnsi="Arial"/>
                <w:sz w:val="21"/>
              </w:rPr>
              <w:t>TX</w:t>
            </w:r>
            <w:r w:rsidR="006C2C43">
              <w:rPr>
                <w:rFonts w:ascii="Arial" w:hAnsi="Arial"/>
                <w:sz w:val="21"/>
              </w:rPr>
              <w:t xml:space="preserve"> (International </w:t>
            </w:r>
            <w:proofErr w:type="spellStart"/>
            <w:r w:rsidR="006C2C43">
              <w:rPr>
                <w:rFonts w:ascii="Arial" w:hAnsi="Arial"/>
                <w:sz w:val="21"/>
              </w:rPr>
              <w:t>Ocean</w:t>
            </w:r>
            <w:proofErr w:type="spellEnd"/>
            <w:r w:rsidR="006C2C43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6C2C43">
              <w:rPr>
                <w:rFonts w:ascii="Arial" w:hAnsi="Arial"/>
                <w:sz w:val="21"/>
              </w:rPr>
              <w:t>Discovery</w:t>
            </w:r>
            <w:proofErr w:type="spellEnd"/>
            <w:r w:rsidR="006C2C43">
              <w:rPr>
                <w:rFonts w:ascii="Arial" w:hAnsi="Arial"/>
                <w:sz w:val="21"/>
              </w:rPr>
              <w:t xml:space="preserve"> </w:t>
            </w:r>
            <w:r w:rsidRPr="00FE51DF">
              <w:rPr>
                <w:rFonts w:ascii="Arial" w:hAnsi="Arial"/>
                <w:sz w:val="21"/>
              </w:rPr>
              <w:t>Program)</w:t>
            </w:r>
          </w:p>
          <w:p w14:paraId="034EC450" w14:textId="674CFE40" w:rsidR="00476046" w:rsidRPr="006C2C43" w:rsidRDefault="006C2C43" w:rsidP="006C2C43">
            <w:pPr>
              <w:spacing w:after="100"/>
              <w:ind w:left="1134" w:firstLine="4395"/>
              <w:rPr>
                <w:rFonts w:ascii="Arial" w:hAnsi="Arial"/>
                <w:sz w:val="21"/>
              </w:rPr>
            </w:pPr>
            <w:hyperlink r:id="rId8" w:history="1">
              <w:r w:rsidRPr="00707B25">
                <w:rPr>
                  <w:rStyle w:val="Lienhypertexte"/>
                  <w:rFonts w:ascii="Arial" w:hAnsi="Arial"/>
                  <w:bCs/>
                  <w:sz w:val="21"/>
                </w:rPr>
                <w:t xml:space="preserve">http://dx.doi.org/10.14379/iodp.proc.357.2017 </w:t>
              </w:r>
            </w:hyperlink>
          </w:p>
        </w:tc>
        <w:bookmarkStart w:id="2" w:name="_GoBack"/>
        <w:bookmarkEnd w:id="2"/>
      </w:tr>
    </w:tbl>
    <w:p w14:paraId="2D209070" w14:textId="77777777" w:rsidR="006558D7" w:rsidRPr="00E465D8" w:rsidRDefault="006558D7" w:rsidP="009E5831">
      <w:pPr>
        <w:spacing w:after="0"/>
        <w:rPr>
          <w:rFonts w:ascii="Arial" w:hAnsi="Arial"/>
          <w:sz w:val="21"/>
          <w:lang w:val="en-US"/>
        </w:rPr>
      </w:pPr>
    </w:p>
    <w:p w14:paraId="4EE7D7B4" w14:textId="2F4AF6EC" w:rsidR="00E9637B" w:rsidRPr="00E465D8" w:rsidRDefault="009E5831" w:rsidP="009E5831">
      <w:pPr>
        <w:spacing w:after="60"/>
        <w:outlineLvl w:val="0"/>
        <w:rPr>
          <w:rFonts w:ascii="Arial" w:hAnsi="Arial"/>
          <w:b/>
          <w:lang w:val="en-US"/>
        </w:rPr>
      </w:pPr>
      <w:r w:rsidRPr="00E465D8">
        <w:rPr>
          <w:rFonts w:ascii="Arial" w:hAnsi="Arial"/>
          <w:b/>
          <w:lang w:val="en-US"/>
        </w:rPr>
        <w:t>Communications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DE0632" w:rsidRPr="0003408A" w14:paraId="7D565B9F" w14:textId="77777777" w:rsidTr="00476046">
        <w:tc>
          <w:tcPr>
            <w:tcW w:w="10031" w:type="dxa"/>
          </w:tcPr>
          <w:p w14:paraId="059341F7" w14:textId="474CF456" w:rsidR="00DE0632" w:rsidRPr="0003408A" w:rsidRDefault="00DE0632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7A308B">
              <w:rPr>
                <w:rFonts w:ascii="Arial" w:hAnsi="Arial"/>
                <w:sz w:val="21"/>
                <w:lang w:val="en-US"/>
              </w:rPr>
              <w:t xml:space="preserve"> G.L.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-Green, B.N.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, and the IODP Exp.357 Science Party. Alteration heterogeneities in peridotites tectonically exhumed along slow-spreading ridges, AGU Fall Meeting, abstract #OS52A-01, New Orleans (USA), Dec. 2017. Talk.</w:t>
            </w:r>
          </w:p>
        </w:tc>
      </w:tr>
      <w:tr w:rsidR="0003408A" w:rsidRPr="0003408A" w14:paraId="74F7441D" w14:textId="77777777" w:rsidTr="00476046">
        <w:tc>
          <w:tcPr>
            <w:tcW w:w="10031" w:type="dxa"/>
          </w:tcPr>
          <w:p w14:paraId="2328F2CC" w14:textId="43382C1F" w:rsidR="0003408A" w:rsidRPr="00025EDC" w:rsidRDefault="0003408A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03408A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>
              <w:rPr>
                <w:rFonts w:ascii="Arial" w:hAnsi="Arial"/>
                <w:sz w:val="21"/>
                <w:lang w:val="en-US"/>
              </w:rPr>
              <w:t>,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G.</w:t>
            </w:r>
            <w:r>
              <w:rPr>
                <w:rFonts w:ascii="Arial" w:hAnsi="Arial"/>
                <w:sz w:val="21"/>
                <w:lang w:val="en-US"/>
              </w:rPr>
              <w:t>L.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-Green, B.</w:t>
            </w:r>
            <w:r>
              <w:rPr>
                <w:rFonts w:ascii="Arial" w:hAnsi="Arial"/>
                <w:sz w:val="21"/>
                <w:lang w:val="en-US"/>
              </w:rPr>
              <w:t>N.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, and the IODP Exp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357 Science Party.</w:t>
            </w:r>
            <w:r w:rsidR="004A44C2">
              <w:rPr>
                <w:rFonts w:ascii="Arial" w:hAnsi="Arial"/>
                <w:sz w:val="21"/>
                <w:lang w:val="en-US"/>
              </w:rPr>
              <w:t xml:space="preserve"> Hydrothermal alteration of peridotites exhumed on the south</w:t>
            </w:r>
            <w:r w:rsidR="00256DAD">
              <w:rPr>
                <w:rFonts w:ascii="Arial" w:hAnsi="Arial"/>
                <w:sz w:val="21"/>
                <w:lang w:val="en-US"/>
              </w:rPr>
              <w:t xml:space="preserve">ern wall of the Atlantis Massif, IODP post-cruise meeting, </w:t>
            </w:r>
            <w:proofErr w:type="spellStart"/>
            <w:r w:rsidR="00256DAD">
              <w:rPr>
                <w:rFonts w:ascii="Arial" w:hAnsi="Arial"/>
                <w:sz w:val="21"/>
                <w:lang w:val="en-US"/>
              </w:rPr>
              <w:t>Sestri</w:t>
            </w:r>
            <w:proofErr w:type="spellEnd"/>
            <w:r w:rsidR="00256DAD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="00256DAD">
              <w:rPr>
                <w:rFonts w:ascii="Arial" w:hAnsi="Arial"/>
                <w:sz w:val="21"/>
                <w:lang w:val="en-US"/>
              </w:rPr>
              <w:t>Levante</w:t>
            </w:r>
            <w:proofErr w:type="spellEnd"/>
            <w:r w:rsidR="00256DAD">
              <w:rPr>
                <w:rFonts w:ascii="Arial" w:hAnsi="Arial"/>
                <w:sz w:val="21"/>
                <w:lang w:val="en-US"/>
              </w:rPr>
              <w:t xml:space="preserve"> (Italy), Sept. 2017. Talk.</w:t>
            </w:r>
          </w:p>
        </w:tc>
      </w:tr>
      <w:tr w:rsidR="00025EDC" w:rsidRPr="00E465D8" w14:paraId="092B55EB" w14:textId="77777777" w:rsidTr="00476046">
        <w:tc>
          <w:tcPr>
            <w:tcW w:w="10031" w:type="dxa"/>
          </w:tcPr>
          <w:p w14:paraId="63067109" w14:textId="20B6FA8E" w:rsidR="00025EDC" w:rsidRPr="00F6144F" w:rsidRDefault="00025EDC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 w:rsidRPr="00025EDC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025EDC">
              <w:rPr>
                <w:rFonts w:ascii="Arial" w:hAnsi="Arial"/>
                <w:sz w:val="21"/>
                <w:lang w:val="en-US"/>
              </w:rPr>
              <w:t>-Green</w:t>
            </w:r>
            <w:r>
              <w:rPr>
                <w:rFonts w:ascii="Arial" w:hAnsi="Arial"/>
                <w:sz w:val="21"/>
                <w:lang w:val="en-US"/>
              </w:rPr>
              <w:t>, G.L.</w:t>
            </w:r>
            <w:r w:rsidRPr="00025EDC">
              <w:rPr>
                <w:rFonts w:ascii="Arial" w:hAnsi="Arial"/>
                <w:sz w:val="21"/>
                <w:lang w:val="en-US"/>
              </w:rPr>
              <w:t>, S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 xml:space="preserve"> Rouméjon, M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>D. Lilley, B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 xml:space="preserve">N. </w:t>
            </w:r>
            <w:proofErr w:type="spellStart"/>
            <w:r w:rsidRPr="00025EDC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025EDC">
              <w:rPr>
                <w:rFonts w:ascii="Arial" w:hAnsi="Arial"/>
                <w:sz w:val="21"/>
                <w:lang w:val="en-US"/>
              </w:rPr>
              <w:t>and the IODP Exp</w:t>
            </w:r>
            <w:r w:rsidR="007D4DF0"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 xml:space="preserve"> 357 Science Party</w:t>
            </w:r>
            <w:r>
              <w:rPr>
                <w:rFonts w:ascii="Arial" w:hAnsi="Arial"/>
                <w:sz w:val="21"/>
                <w:lang w:val="en-US"/>
              </w:rPr>
              <w:t xml:space="preserve">. Linking active serpentinization with volatiles and life: Constraints from IODP Expedition 357 (Atlantis Massif, MAR 30°N), </w:t>
            </w:r>
            <w:r w:rsidR="00F6144F">
              <w:rPr>
                <w:rFonts w:ascii="Arial" w:hAnsi="Arial"/>
                <w:sz w:val="21"/>
                <w:lang w:val="en-US"/>
              </w:rPr>
              <w:t xml:space="preserve">AGU Fall Meeting, </w:t>
            </w:r>
            <w:r w:rsidR="00F6144F" w:rsidRPr="00881CAF">
              <w:rPr>
                <w:rFonts w:ascii="Arial" w:hAnsi="Arial"/>
                <w:sz w:val="21"/>
                <w:lang w:val="en-US"/>
              </w:rPr>
              <w:t>abstract #</w:t>
            </w:r>
            <w:r w:rsidR="00F6144F">
              <w:rPr>
                <w:rFonts w:ascii="Arial" w:hAnsi="Arial"/>
                <w:sz w:val="21"/>
                <w:lang w:val="en-US"/>
              </w:rPr>
              <w:t>V11A-3051, San Francisco (USA), Dec. 2016. Talk</w:t>
            </w:r>
            <w:r w:rsidR="00687652"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F6144F" w:rsidRPr="00E465D8" w14:paraId="72F7FD62" w14:textId="77777777" w:rsidTr="00476046">
        <w:tc>
          <w:tcPr>
            <w:tcW w:w="10031" w:type="dxa"/>
          </w:tcPr>
          <w:p w14:paraId="24ABEEE1" w14:textId="1A4E2AB7" w:rsidR="00F6144F" w:rsidRPr="00F6144F" w:rsidRDefault="00F6144F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G.</w:t>
            </w:r>
            <w:r>
              <w:rPr>
                <w:rFonts w:ascii="Arial" w:hAnsi="Arial"/>
                <w:sz w:val="21"/>
                <w:lang w:val="en-US"/>
              </w:rPr>
              <w:t>L.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-Green, B.</w:t>
            </w:r>
            <w:r>
              <w:rPr>
                <w:rFonts w:ascii="Arial" w:hAnsi="Arial"/>
                <w:sz w:val="21"/>
                <w:lang w:val="en-US"/>
              </w:rPr>
              <w:t>N.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, and the IODP Exp</w:t>
            </w:r>
            <w:r w:rsidR="007D4DF0">
              <w:rPr>
                <w:rFonts w:ascii="Arial" w:hAnsi="Arial"/>
                <w:sz w:val="21"/>
                <w:lang w:val="en-US"/>
              </w:rPr>
              <w:t>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357 Science Party.</w:t>
            </w:r>
            <w:r>
              <w:rPr>
                <w:rFonts w:ascii="Arial" w:hAnsi="Arial"/>
                <w:sz w:val="21"/>
                <w:lang w:val="en-US"/>
              </w:rPr>
              <w:t xml:space="preserve"> Hydrothermal alteration of peridotites exhumed on the southern wall of the Atlantis Massif, Serpentine Days,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Sète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 (France), Sept. 2016. Poste</w:t>
            </w:r>
            <w:r w:rsidRPr="00687652">
              <w:rPr>
                <w:rFonts w:ascii="Arial" w:hAnsi="Arial"/>
                <w:sz w:val="21"/>
                <w:lang w:val="en-US"/>
              </w:rPr>
              <w:t>r</w:t>
            </w:r>
            <w:r w:rsidR="00687652" w:rsidRPr="00687652"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01260D" w:rsidRPr="00E465D8" w14:paraId="60B1CE9F" w14:textId="77777777" w:rsidTr="00476046">
        <w:tc>
          <w:tcPr>
            <w:tcW w:w="10031" w:type="dxa"/>
          </w:tcPr>
          <w:p w14:paraId="5E077F77" w14:textId="796F4494" w:rsidR="0001260D" w:rsidRDefault="0001260D" w:rsidP="00CB77D1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proofErr w:type="spellStart"/>
            <w:r w:rsidRPr="0001260D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01260D">
              <w:rPr>
                <w:rFonts w:ascii="Arial" w:hAnsi="Arial"/>
                <w:sz w:val="21"/>
                <w:lang w:val="en-US"/>
              </w:rPr>
              <w:t>, M.</w:t>
            </w:r>
            <w:r>
              <w:rPr>
                <w:rFonts w:ascii="Arial" w:hAnsi="Arial"/>
                <w:sz w:val="21"/>
                <w:lang w:val="en-US"/>
              </w:rPr>
              <w:t>,</w:t>
            </w:r>
            <w:r w:rsidRPr="0001260D">
              <w:rPr>
                <w:rFonts w:ascii="Arial" w:hAnsi="Arial"/>
                <w:sz w:val="21"/>
                <w:lang w:val="en-US"/>
              </w:rPr>
              <w:t xml:space="preserve"> </w:t>
            </w:r>
            <w:r w:rsidRPr="007F2AA5">
              <w:rPr>
                <w:rFonts w:ascii="Arial" w:hAnsi="Arial"/>
                <w:sz w:val="21"/>
                <w:lang w:val="en-US"/>
              </w:rPr>
              <w:t>S. Rouméjon</w:t>
            </w:r>
            <w:r w:rsidRPr="00881CAF">
              <w:rPr>
                <w:rFonts w:ascii="Arial" w:hAnsi="Arial"/>
                <w:sz w:val="21"/>
                <w:lang w:val="en-US"/>
              </w:rPr>
              <w:t xml:space="preserve">. </w:t>
            </w:r>
            <w:r w:rsidR="00881CAF" w:rsidRPr="00881CAF">
              <w:rPr>
                <w:rFonts w:ascii="Arial" w:hAnsi="Arial"/>
                <w:sz w:val="21"/>
                <w:lang w:val="en-US"/>
              </w:rPr>
              <w:t xml:space="preserve">Serpentinization at slow-spreading mid-ocean ridges: from sample scale to plate boundary, </w:t>
            </w:r>
            <w:r w:rsidR="00025EDC">
              <w:rPr>
                <w:rFonts w:ascii="Arial" w:hAnsi="Arial"/>
                <w:sz w:val="21"/>
                <w:lang w:val="en-US"/>
              </w:rPr>
              <w:t xml:space="preserve">AGU Fall Meeting, </w:t>
            </w:r>
            <w:r w:rsidR="00881CAF" w:rsidRPr="00881CAF">
              <w:rPr>
                <w:rFonts w:ascii="Arial" w:hAnsi="Arial"/>
                <w:sz w:val="21"/>
                <w:lang w:val="en-US"/>
              </w:rPr>
              <w:t>abstract #</w:t>
            </w:r>
            <w:r w:rsidR="00CB77D1">
              <w:rPr>
                <w:rFonts w:ascii="Arial" w:hAnsi="Arial"/>
                <w:sz w:val="21"/>
                <w:lang w:val="en-US"/>
              </w:rPr>
              <w:t>V11A-3051, San Francisco (USA), Dec. 2015. Poster</w:t>
            </w:r>
            <w:r w:rsidR="00687652"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E75C3B" w:rsidRPr="00E465D8" w14:paraId="40208CAD" w14:textId="77777777" w:rsidTr="00476046">
        <w:tc>
          <w:tcPr>
            <w:tcW w:w="10031" w:type="dxa"/>
          </w:tcPr>
          <w:p w14:paraId="51EE5ADC" w14:textId="43F26E8A" w:rsidR="00E75C3B" w:rsidRDefault="00E75C3B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</w:t>
            </w:r>
            <w:r>
              <w:rPr>
                <w:rFonts w:ascii="Arial" w:hAnsi="Arial"/>
                <w:sz w:val="21"/>
                <w:lang w:val="en-US"/>
              </w:rPr>
              <w:t xml:space="preserve"> Serpentinization and fluid pathways in tectonically exhumed peridotites from the Southwest Indian Ridge (62-65°E), Rainbow workshop, Lyon (France), June 2015. Talk.</w:t>
            </w:r>
          </w:p>
        </w:tc>
      </w:tr>
      <w:tr w:rsidR="00364C16" w:rsidRPr="00E465D8" w14:paraId="0801D1E3" w14:textId="77777777" w:rsidTr="00476046">
        <w:tc>
          <w:tcPr>
            <w:tcW w:w="10031" w:type="dxa"/>
          </w:tcPr>
          <w:p w14:paraId="4AED2DC6" w14:textId="298BBD10" w:rsidR="00364C16" w:rsidRPr="00E465D8" w:rsidRDefault="00364C16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 Multiphase serpentinization at the Southwest Indian Ridge (62°-65°E), Goldschmidt Conference, Sacramento (USA), June 2014. Talk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9E5831" w:rsidRPr="00E465D8" w14:paraId="3ED52978" w14:textId="77777777" w:rsidTr="00476046">
        <w:tc>
          <w:tcPr>
            <w:tcW w:w="10031" w:type="dxa"/>
          </w:tcPr>
          <w:p w14:paraId="2DD77CA2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 Microfracturing and fluid pathways in serpentinizing abyssal peridotites along the Southwest Indian Ridge (62°-65°E), AGU Fall Meeting, abstract #MR22A-05, San Francisco (USA), Dec. 2013. Talk.</w:t>
            </w:r>
          </w:p>
        </w:tc>
      </w:tr>
      <w:tr w:rsidR="009E5831" w:rsidRPr="00E465D8" w14:paraId="3DA913E4" w14:textId="77777777" w:rsidTr="00476046">
        <w:tc>
          <w:tcPr>
            <w:tcW w:w="10031" w:type="dxa"/>
          </w:tcPr>
          <w:p w14:paraId="12A4B989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. Serpentinization at slow and ultraslow spreading mid-ocean ridges: mesh texture development in a context of tectonic exhumation. </w:t>
            </w:r>
          </w:p>
          <w:p w14:paraId="546E878C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GEOCEAN Symposium and Summer school, Brest (France), Aug. 2012. Poster.                  </w:t>
            </w:r>
          </w:p>
          <w:p w14:paraId="2F52EA57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Serpentine Days,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Porquerolles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(France), Sept. 2012. Poster.</w:t>
            </w:r>
          </w:p>
          <w:p w14:paraId="1AF4D556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AGU Fall Meeting, abstract #OS13B-1726, San Francisco (USA), Dec. 2012. Poster.</w:t>
            </w:r>
          </w:p>
        </w:tc>
      </w:tr>
      <w:tr w:rsidR="009E5831" w:rsidRPr="00C376BF" w14:paraId="422DE6A9" w14:textId="77777777" w:rsidTr="00476046">
        <w:tc>
          <w:tcPr>
            <w:tcW w:w="10031" w:type="dxa"/>
          </w:tcPr>
          <w:p w14:paraId="1A6CEEE4" w14:textId="77777777" w:rsidR="009E5831" w:rsidRPr="00C07017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</w:rPr>
            </w:pPr>
            <w:r w:rsidRPr="00C07017">
              <w:rPr>
                <w:rFonts w:ascii="Arial" w:hAnsi="Arial"/>
                <w:sz w:val="21"/>
              </w:rPr>
              <w:t xml:space="preserve">Sauter, D., M. </w:t>
            </w:r>
            <w:proofErr w:type="spellStart"/>
            <w:r w:rsidRPr="00C07017">
              <w:rPr>
                <w:rFonts w:ascii="Arial" w:hAnsi="Arial"/>
                <w:sz w:val="21"/>
              </w:rPr>
              <w:t>Cannat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M. </w:t>
            </w:r>
            <w:proofErr w:type="spellStart"/>
            <w:r w:rsidRPr="00C07017">
              <w:rPr>
                <w:rFonts w:ascii="Arial" w:hAnsi="Arial"/>
                <w:sz w:val="21"/>
              </w:rPr>
              <w:t>Andreani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D. </w:t>
            </w:r>
            <w:proofErr w:type="spellStart"/>
            <w:r w:rsidRPr="00C07017">
              <w:rPr>
                <w:rFonts w:ascii="Arial" w:hAnsi="Arial"/>
                <w:sz w:val="21"/>
              </w:rPr>
              <w:t>Birot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Bronner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D. </w:t>
            </w:r>
            <w:proofErr w:type="spellStart"/>
            <w:r w:rsidRPr="00C07017">
              <w:rPr>
                <w:rFonts w:ascii="Arial" w:hAnsi="Arial"/>
                <w:sz w:val="21"/>
              </w:rPr>
              <w:t>Brunelli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J. </w:t>
            </w:r>
            <w:proofErr w:type="spellStart"/>
            <w:r w:rsidRPr="00C07017">
              <w:rPr>
                <w:rFonts w:ascii="Arial" w:hAnsi="Arial"/>
                <w:sz w:val="21"/>
              </w:rPr>
              <w:t>Carlut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Delacour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V. Guyader, C. </w:t>
            </w:r>
            <w:proofErr w:type="spellStart"/>
            <w:r w:rsidRPr="00C07017">
              <w:rPr>
                <w:rFonts w:ascii="Arial" w:hAnsi="Arial"/>
                <w:sz w:val="21"/>
              </w:rPr>
              <w:t>MacLeod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V. Mendel, B. </w:t>
            </w:r>
            <w:proofErr w:type="spellStart"/>
            <w:r w:rsidRPr="00C07017">
              <w:rPr>
                <w:rFonts w:ascii="Arial" w:hAnsi="Arial"/>
                <w:sz w:val="21"/>
              </w:rPr>
              <w:t>Ménez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V. </w:t>
            </w:r>
            <w:proofErr w:type="spellStart"/>
            <w:r w:rsidRPr="00C07017">
              <w:rPr>
                <w:rFonts w:ascii="Arial" w:hAnsi="Arial"/>
                <w:sz w:val="21"/>
              </w:rPr>
              <w:t>Pasini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S. Rouméjon, E. </w:t>
            </w:r>
            <w:proofErr w:type="spellStart"/>
            <w:r w:rsidRPr="00C07017">
              <w:rPr>
                <w:rFonts w:ascii="Arial" w:hAnsi="Arial"/>
                <w:sz w:val="21"/>
              </w:rPr>
              <w:t>Ruellan</w:t>
            </w:r>
            <w:proofErr w:type="spellEnd"/>
            <w:r w:rsidRPr="00C07017">
              <w:rPr>
                <w:rFonts w:ascii="Arial" w:hAnsi="Arial"/>
                <w:sz w:val="21"/>
              </w:rPr>
              <w:t>, R. Searle.</w:t>
            </w:r>
          </w:p>
          <w:p w14:paraId="60156B3B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C07017">
              <w:rPr>
                <w:rFonts w:ascii="Arial" w:hAnsi="Arial"/>
                <w:sz w:val="21"/>
              </w:rPr>
              <w:t xml:space="preserve">                   </w:t>
            </w:r>
            <w:r w:rsidRPr="00E465D8">
              <w:rPr>
                <w:rFonts w:ascii="Arial" w:hAnsi="Arial"/>
                <w:sz w:val="21"/>
                <w:lang w:val="en-US"/>
              </w:rPr>
              <w:t>- Mantle exhumation at the Southwest Indian Ridge; preliminary results of the SMOOTHSEAFLOOR cruise, AGU Fall Meeting, abstract #T31D-05, 2011.</w:t>
            </w:r>
          </w:p>
          <w:p w14:paraId="30BF9E6F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A 10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Myrs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long record of mantle exhumation at the eastern Southwest Indian Ridge, AGU Fall Meeting, abstract #T23A-2369, 2011.</w:t>
            </w:r>
          </w:p>
        </w:tc>
      </w:tr>
      <w:tr w:rsidR="009E5831" w:rsidRPr="00C376BF" w14:paraId="13AAF34B" w14:textId="77777777" w:rsidTr="00476046">
        <w:tc>
          <w:tcPr>
            <w:tcW w:w="10031" w:type="dxa"/>
          </w:tcPr>
          <w:p w14:paraId="75F6AF2B" w14:textId="663DE6A9" w:rsidR="009E5831" w:rsidRPr="00E465D8" w:rsidRDefault="009E5831" w:rsidP="00476046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 Oral presentations during the meetings-workshops of the Rift2Ridge ANR project, June 2011</w:t>
            </w:r>
            <w:r w:rsidR="00BC2CD0">
              <w:rPr>
                <w:rFonts w:ascii="Arial" w:hAnsi="Arial"/>
                <w:sz w:val="21"/>
                <w:lang w:val="en-US"/>
              </w:rPr>
              <w:t xml:space="preserve"> (Davos, Switzerland)</w:t>
            </w:r>
            <w:r w:rsidRPr="00E465D8">
              <w:rPr>
                <w:rFonts w:ascii="Arial" w:hAnsi="Arial"/>
                <w:sz w:val="21"/>
                <w:lang w:val="en-US"/>
              </w:rPr>
              <w:t>, June 2012</w:t>
            </w:r>
            <w:r w:rsidR="00BC2CD0">
              <w:rPr>
                <w:rFonts w:ascii="Arial" w:hAnsi="Arial"/>
                <w:sz w:val="21"/>
                <w:lang w:val="en-US"/>
              </w:rPr>
              <w:t xml:space="preserve"> (Paris, France</w:t>
            </w:r>
            <w:r w:rsidR="00476046">
              <w:rPr>
                <w:rFonts w:ascii="Arial" w:hAnsi="Arial"/>
                <w:sz w:val="21"/>
                <w:lang w:val="en-US"/>
              </w:rPr>
              <w:t>).</w:t>
            </w:r>
          </w:p>
        </w:tc>
      </w:tr>
    </w:tbl>
    <w:p w14:paraId="75BE32FF" w14:textId="77777777" w:rsidR="009E5831" w:rsidRPr="00C07017" w:rsidRDefault="009E5831">
      <w:pPr>
        <w:rPr>
          <w:lang w:val="en-US"/>
        </w:rPr>
      </w:pPr>
    </w:p>
    <w:sectPr w:rsidR="009E5831" w:rsidRPr="00C07017" w:rsidSect="00476046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ulliver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31"/>
    <w:rsid w:val="0001260D"/>
    <w:rsid w:val="00025EDC"/>
    <w:rsid w:val="0003408A"/>
    <w:rsid w:val="0004352A"/>
    <w:rsid w:val="00046D85"/>
    <w:rsid w:val="000C5133"/>
    <w:rsid w:val="000F2539"/>
    <w:rsid w:val="00116F21"/>
    <w:rsid w:val="001200E1"/>
    <w:rsid w:val="0013475A"/>
    <w:rsid w:val="001405B7"/>
    <w:rsid w:val="001757CD"/>
    <w:rsid w:val="00180A50"/>
    <w:rsid w:val="001E63B2"/>
    <w:rsid w:val="00236CE6"/>
    <w:rsid w:val="002434BE"/>
    <w:rsid w:val="00256DAD"/>
    <w:rsid w:val="0026782A"/>
    <w:rsid w:val="00275FC4"/>
    <w:rsid w:val="002914F1"/>
    <w:rsid w:val="002B13B9"/>
    <w:rsid w:val="002B5D2F"/>
    <w:rsid w:val="002D7993"/>
    <w:rsid w:val="002F0717"/>
    <w:rsid w:val="002F0B64"/>
    <w:rsid w:val="00300C91"/>
    <w:rsid w:val="00330199"/>
    <w:rsid w:val="0036427B"/>
    <w:rsid w:val="00364C16"/>
    <w:rsid w:val="003847BC"/>
    <w:rsid w:val="003C3AB9"/>
    <w:rsid w:val="00434F66"/>
    <w:rsid w:val="00437F74"/>
    <w:rsid w:val="0046559A"/>
    <w:rsid w:val="00476046"/>
    <w:rsid w:val="004A045F"/>
    <w:rsid w:val="004A44C2"/>
    <w:rsid w:val="004B1628"/>
    <w:rsid w:val="004B405A"/>
    <w:rsid w:val="004C777D"/>
    <w:rsid w:val="004C7EE9"/>
    <w:rsid w:val="00527B8C"/>
    <w:rsid w:val="00550821"/>
    <w:rsid w:val="0058074B"/>
    <w:rsid w:val="00583BA1"/>
    <w:rsid w:val="005A6F85"/>
    <w:rsid w:val="005B21B9"/>
    <w:rsid w:val="005B5B46"/>
    <w:rsid w:val="00605252"/>
    <w:rsid w:val="00622DB0"/>
    <w:rsid w:val="006301D1"/>
    <w:rsid w:val="006558D7"/>
    <w:rsid w:val="00687652"/>
    <w:rsid w:val="006C2C43"/>
    <w:rsid w:val="006D2E0E"/>
    <w:rsid w:val="006F3130"/>
    <w:rsid w:val="006F5D50"/>
    <w:rsid w:val="006F604A"/>
    <w:rsid w:val="0074150D"/>
    <w:rsid w:val="00743900"/>
    <w:rsid w:val="00761E0F"/>
    <w:rsid w:val="007803CE"/>
    <w:rsid w:val="00783838"/>
    <w:rsid w:val="00784024"/>
    <w:rsid w:val="0078789C"/>
    <w:rsid w:val="00795E26"/>
    <w:rsid w:val="007D4DF0"/>
    <w:rsid w:val="007E1FEA"/>
    <w:rsid w:val="007E3419"/>
    <w:rsid w:val="007F2AA5"/>
    <w:rsid w:val="00806F81"/>
    <w:rsid w:val="00816D5E"/>
    <w:rsid w:val="0086722C"/>
    <w:rsid w:val="00881CAF"/>
    <w:rsid w:val="008877E2"/>
    <w:rsid w:val="008C2987"/>
    <w:rsid w:val="008C629B"/>
    <w:rsid w:val="0090225C"/>
    <w:rsid w:val="00966890"/>
    <w:rsid w:val="009E5831"/>
    <w:rsid w:val="00A26D49"/>
    <w:rsid w:val="00AC2403"/>
    <w:rsid w:val="00AC275E"/>
    <w:rsid w:val="00AC6B43"/>
    <w:rsid w:val="00B14E1D"/>
    <w:rsid w:val="00B33439"/>
    <w:rsid w:val="00B47725"/>
    <w:rsid w:val="00B6613B"/>
    <w:rsid w:val="00BA3D47"/>
    <w:rsid w:val="00BB4980"/>
    <w:rsid w:val="00BC2CD0"/>
    <w:rsid w:val="00BE5EC4"/>
    <w:rsid w:val="00C07017"/>
    <w:rsid w:val="00C238C2"/>
    <w:rsid w:val="00C376BF"/>
    <w:rsid w:val="00C64843"/>
    <w:rsid w:val="00C7710A"/>
    <w:rsid w:val="00CA6601"/>
    <w:rsid w:val="00CB77D1"/>
    <w:rsid w:val="00CC079E"/>
    <w:rsid w:val="00CF27B4"/>
    <w:rsid w:val="00D1372B"/>
    <w:rsid w:val="00D253DC"/>
    <w:rsid w:val="00D802B9"/>
    <w:rsid w:val="00D835C4"/>
    <w:rsid w:val="00DB2064"/>
    <w:rsid w:val="00DE0632"/>
    <w:rsid w:val="00DF2372"/>
    <w:rsid w:val="00E0200A"/>
    <w:rsid w:val="00E47FDA"/>
    <w:rsid w:val="00E75C3B"/>
    <w:rsid w:val="00E9637B"/>
    <w:rsid w:val="00EA4415"/>
    <w:rsid w:val="00EC78F0"/>
    <w:rsid w:val="00ED29DB"/>
    <w:rsid w:val="00F00EFD"/>
    <w:rsid w:val="00F213E0"/>
    <w:rsid w:val="00F55B32"/>
    <w:rsid w:val="00F6144F"/>
    <w:rsid w:val="00F65009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CE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31"/>
    <w:pPr>
      <w:spacing w:after="200"/>
    </w:pPr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04A"/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A26D4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6D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FE51D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963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31"/>
    <w:pPr>
      <w:spacing w:after="200"/>
    </w:pPr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04A"/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A26D4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6D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FE51D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96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x.doi.org/10.14379/iodp.proc.357.104.2017" TargetMode="External"/><Relationship Id="rId6" Type="http://schemas.openxmlformats.org/officeDocument/2006/relationships/hyperlink" Target="http://dx.doi.org/10.14379/iodp.proc.357.105.2017" TargetMode="External"/><Relationship Id="rId7" Type="http://schemas.openxmlformats.org/officeDocument/2006/relationships/hyperlink" Target="http://dx.doi.org/10.14379/iodp.proc.357.106.2017" TargetMode="External"/><Relationship Id="rId8" Type="http://schemas.openxmlformats.org/officeDocument/2006/relationships/hyperlink" Target="http://dx.doi.org/10.14379/iodp.proc.357.2017%2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1347</Words>
  <Characters>7414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Articles</vt:lpstr>
      <vt:lpstr>Communications</vt:lpstr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Stéphane Rouméjon</cp:lastModifiedBy>
  <cp:revision>117</cp:revision>
  <dcterms:created xsi:type="dcterms:W3CDTF">2017-01-17T10:36:00Z</dcterms:created>
  <dcterms:modified xsi:type="dcterms:W3CDTF">2019-11-16T15:44:00Z</dcterms:modified>
</cp:coreProperties>
</file>